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51DA" w:rsidRPr="00F32130" w:rsidRDefault="00F651DA" w:rsidP="00F651DA">
      <w:pPr>
        <w:tabs>
          <w:tab w:val="left" w:pos="5812"/>
        </w:tabs>
        <w:jc w:val="center"/>
        <w:rPr>
          <w:rFonts w:ascii="Times New Roman" w:hAnsi="Times New Roman"/>
          <w:b/>
          <w:bCs/>
          <w:caps/>
          <w:sz w:val="22"/>
          <w:szCs w:val="22"/>
        </w:rPr>
      </w:pPr>
      <w:r w:rsidRPr="00F32130">
        <w:rPr>
          <w:rFonts w:ascii="Times New Roman" w:hAnsi="Times New Roman"/>
          <w:b/>
          <w:bCs/>
          <w:sz w:val="22"/>
          <w:szCs w:val="22"/>
        </w:rPr>
        <w:t>VÁLLALKOZÁSI SZERZŐDÉS</w:t>
      </w:r>
    </w:p>
    <w:p w:rsidR="00F651DA" w:rsidRPr="00F32130" w:rsidRDefault="00F651DA" w:rsidP="00F651DA">
      <w:pPr>
        <w:tabs>
          <w:tab w:val="left" w:pos="5812"/>
        </w:tabs>
        <w:jc w:val="center"/>
        <w:rPr>
          <w:rFonts w:ascii="Times New Roman" w:hAnsi="Times New Roman"/>
          <w:b/>
          <w:bCs/>
          <w:sz w:val="22"/>
          <w:szCs w:val="22"/>
        </w:rPr>
      </w:pPr>
    </w:p>
    <w:p w:rsidR="00F651DA" w:rsidRPr="00F32130" w:rsidRDefault="00F651DA" w:rsidP="00F651DA">
      <w:pPr>
        <w:tabs>
          <w:tab w:val="left" w:pos="3402"/>
        </w:tabs>
        <w:rPr>
          <w:rFonts w:ascii="Times New Roman" w:hAnsi="Times New Roman"/>
          <w:sz w:val="22"/>
          <w:szCs w:val="22"/>
        </w:rPr>
      </w:pPr>
    </w:p>
    <w:p w:rsidR="00F651DA" w:rsidRPr="00F32130" w:rsidRDefault="00F651DA" w:rsidP="00F651DA">
      <w:pPr>
        <w:tabs>
          <w:tab w:val="left" w:pos="3402"/>
        </w:tabs>
        <w:ind w:left="3402" w:hanging="3402"/>
        <w:rPr>
          <w:rFonts w:ascii="Times New Roman" w:hAnsi="Times New Roman"/>
          <w:sz w:val="22"/>
          <w:szCs w:val="22"/>
        </w:rPr>
      </w:pPr>
      <w:proofErr w:type="gramStart"/>
      <w:r w:rsidRPr="00F32130">
        <w:rPr>
          <w:rFonts w:ascii="Times New Roman" w:hAnsi="Times New Roman"/>
          <w:sz w:val="22"/>
          <w:szCs w:val="22"/>
        </w:rPr>
        <w:t>amely</w:t>
      </w:r>
      <w:proofErr w:type="gramEnd"/>
      <w:r w:rsidRPr="00F32130">
        <w:rPr>
          <w:rFonts w:ascii="Times New Roman" w:hAnsi="Times New Roman"/>
          <w:sz w:val="22"/>
          <w:szCs w:val="22"/>
        </w:rPr>
        <w:t xml:space="preserve"> létrejött egyrészről:</w:t>
      </w:r>
      <w:r w:rsidRPr="00F32130">
        <w:rPr>
          <w:rFonts w:ascii="Times New Roman" w:hAnsi="Times New Roman"/>
          <w:sz w:val="22"/>
          <w:szCs w:val="22"/>
        </w:rPr>
        <w:tab/>
      </w:r>
    </w:p>
    <w:p w:rsidR="00F651DA" w:rsidRPr="00F32130" w:rsidRDefault="00F651DA" w:rsidP="00F651DA">
      <w:pPr>
        <w:tabs>
          <w:tab w:val="left" w:pos="3402"/>
        </w:tabs>
        <w:ind w:left="3402" w:hanging="3402"/>
        <w:rPr>
          <w:rFonts w:ascii="Times New Roman" w:hAnsi="Times New Roman"/>
          <w:sz w:val="22"/>
          <w:szCs w:val="22"/>
        </w:rPr>
      </w:pPr>
    </w:p>
    <w:p w:rsidR="00F651DA" w:rsidRPr="00F32130" w:rsidRDefault="00F651DA" w:rsidP="00F651DA">
      <w:pPr>
        <w:tabs>
          <w:tab w:val="left" w:pos="3402"/>
        </w:tabs>
        <w:ind w:left="0" w:firstLine="0"/>
        <w:rPr>
          <w:rFonts w:ascii="Times New Roman" w:hAnsi="Times New Roman"/>
          <w:b/>
          <w:bCs/>
          <w:sz w:val="22"/>
          <w:szCs w:val="22"/>
        </w:rPr>
      </w:pPr>
      <w:r w:rsidRPr="00F32130">
        <w:rPr>
          <w:rFonts w:ascii="Times New Roman" w:hAnsi="Times New Roman"/>
          <w:b/>
          <w:bCs/>
          <w:sz w:val="22"/>
          <w:szCs w:val="22"/>
        </w:rPr>
        <w:t>Herendi Porcelán Sportkör</w:t>
      </w:r>
    </w:p>
    <w:p w:rsidR="00F651DA" w:rsidRPr="00F32130" w:rsidRDefault="00F651DA" w:rsidP="00F651DA">
      <w:pPr>
        <w:tabs>
          <w:tab w:val="left" w:pos="3402"/>
        </w:tabs>
        <w:ind w:left="0" w:firstLine="0"/>
        <w:rPr>
          <w:rFonts w:ascii="Times New Roman" w:hAnsi="Times New Roman"/>
          <w:b/>
          <w:bCs/>
          <w:i/>
          <w:iCs/>
          <w:sz w:val="22"/>
          <w:szCs w:val="22"/>
        </w:rPr>
      </w:pPr>
      <w:r w:rsidRPr="00F32130">
        <w:rPr>
          <w:rFonts w:ascii="Times New Roman" w:hAnsi="Times New Roman"/>
          <w:b/>
          <w:bCs/>
          <w:i/>
          <w:iCs/>
          <w:sz w:val="22"/>
          <w:szCs w:val="22"/>
        </w:rPr>
        <w:tab/>
      </w:r>
    </w:p>
    <w:p w:rsidR="00F651DA" w:rsidRPr="00F32130" w:rsidRDefault="00F651DA" w:rsidP="00F651DA">
      <w:pPr>
        <w:tabs>
          <w:tab w:val="left" w:pos="3402"/>
        </w:tabs>
        <w:rPr>
          <w:rFonts w:ascii="Times New Roman" w:hAnsi="Times New Roman"/>
          <w:sz w:val="22"/>
          <w:szCs w:val="22"/>
        </w:rPr>
      </w:pPr>
      <w:r w:rsidRPr="00F32130">
        <w:rPr>
          <w:rFonts w:ascii="Times New Roman" w:hAnsi="Times New Roman"/>
          <w:bCs/>
          <w:iCs/>
          <w:sz w:val="22"/>
          <w:szCs w:val="22"/>
        </w:rPr>
        <w:t>Székhelye:</w:t>
      </w:r>
      <w:r w:rsidRPr="00F32130">
        <w:rPr>
          <w:rFonts w:ascii="Times New Roman" w:hAnsi="Times New Roman"/>
          <w:b/>
          <w:bCs/>
          <w:i/>
          <w:iCs/>
          <w:sz w:val="22"/>
          <w:szCs w:val="22"/>
        </w:rPr>
        <w:t xml:space="preserve"> </w:t>
      </w:r>
      <w:r w:rsidRPr="00F32130">
        <w:rPr>
          <w:rFonts w:ascii="Times New Roman" w:hAnsi="Times New Roman"/>
          <w:sz w:val="22"/>
          <w:szCs w:val="22"/>
        </w:rPr>
        <w:tab/>
      </w:r>
      <w:r w:rsidRPr="00F32130">
        <w:rPr>
          <w:rFonts w:ascii="Times New Roman" w:hAnsi="Times New Roman"/>
          <w:bCs/>
          <w:sz w:val="22"/>
          <w:szCs w:val="22"/>
        </w:rPr>
        <w:t>8440 Herend, Kossuth Lajos u. 140.</w:t>
      </w:r>
    </w:p>
    <w:p w:rsidR="00F651DA" w:rsidRPr="00F32130" w:rsidRDefault="00F651DA" w:rsidP="00F651DA">
      <w:pPr>
        <w:tabs>
          <w:tab w:val="left" w:pos="3402"/>
        </w:tabs>
        <w:rPr>
          <w:rFonts w:ascii="Times New Roman" w:hAnsi="Times New Roman"/>
          <w:iCs/>
          <w:sz w:val="22"/>
          <w:szCs w:val="22"/>
        </w:rPr>
      </w:pPr>
      <w:r w:rsidRPr="00F32130">
        <w:rPr>
          <w:rFonts w:ascii="Times New Roman" w:hAnsi="Times New Roman"/>
          <w:iCs/>
          <w:sz w:val="22"/>
          <w:szCs w:val="22"/>
        </w:rPr>
        <w:t xml:space="preserve">Képviseli: </w:t>
      </w:r>
      <w:r w:rsidRPr="00F32130">
        <w:rPr>
          <w:rFonts w:ascii="Times New Roman" w:hAnsi="Times New Roman"/>
          <w:iCs/>
          <w:sz w:val="22"/>
          <w:szCs w:val="22"/>
        </w:rPr>
        <w:tab/>
      </w:r>
      <w:proofErr w:type="spellStart"/>
      <w:r w:rsidRPr="00F32130">
        <w:rPr>
          <w:rFonts w:ascii="Times New Roman" w:hAnsi="Times New Roman"/>
          <w:iCs/>
          <w:sz w:val="22"/>
          <w:szCs w:val="22"/>
        </w:rPr>
        <w:t>Sóskuthy</w:t>
      </w:r>
      <w:proofErr w:type="spellEnd"/>
      <w:r w:rsidRPr="00F32130">
        <w:rPr>
          <w:rFonts w:ascii="Times New Roman" w:hAnsi="Times New Roman"/>
          <w:iCs/>
          <w:sz w:val="22"/>
          <w:szCs w:val="22"/>
        </w:rPr>
        <w:t xml:space="preserve"> István elnök</w:t>
      </w:r>
    </w:p>
    <w:p w:rsidR="00F651DA" w:rsidRPr="00F32130" w:rsidRDefault="00F651DA" w:rsidP="00F651DA">
      <w:pPr>
        <w:tabs>
          <w:tab w:val="left" w:pos="2700"/>
          <w:tab w:val="left" w:pos="3402"/>
          <w:tab w:val="center" w:pos="6521"/>
          <w:tab w:val="left" w:leader="dot" w:pos="7938"/>
        </w:tabs>
        <w:ind w:left="3420" w:right="70" w:hanging="3420"/>
        <w:jc w:val="both"/>
        <w:rPr>
          <w:rFonts w:ascii="Times New Roman" w:hAnsi="Times New Roman"/>
          <w:bCs/>
          <w:iCs/>
          <w:color w:val="000000"/>
          <w:sz w:val="22"/>
          <w:szCs w:val="22"/>
        </w:rPr>
      </w:pPr>
      <w:r w:rsidRPr="00F32130">
        <w:rPr>
          <w:rFonts w:ascii="Times New Roman" w:hAnsi="Times New Roman"/>
          <w:bCs/>
          <w:iCs/>
          <w:color w:val="000000"/>
          <w:sz w:val="22"/>
          <w:szCs w:val="22"/>
        </w:rPr>
        <w:t>Nyilvántartási száma:</w:t>
      </w:r>
      <w:r w:rsidRPr="00F32130">
        <w:rPr>
          <w:rFonts w:ascii="Times New Roman" w:hAnsi="Times New Roman"/>
          <w:bCs/>
          <w:iCs/>
          <w:color w:val="000000"/>
          <w:sz w:val="22"/>
          <w:szCs w:val="22"/>
        </w:rPr>
        <w:tab/>
      </w:r>
      <w:r w:rsidRPr="00F32130">
        <w:rPr>
          <w:rFonts w:ascii="Times New Roman" w:hAnsi="Times New Roman"/>
          <w:bCs/>
          <w:iCs/>
          <w:color w:val="000000"/>
          <w:sz w:val="22"/>
          <w:szCs w:val="22"/>
        </w:rPr>
        <w:tab/>
        <w:t>19-02-0000265</w:t>
      </w:r>
    </w:p>
    <w:p w:rsidR="00F651DA" w:rsidRPr="00F32130" w:rsidRDefault="00F651DA" w:rsidP="00F651DA">
      <w:pPr>
        <w:tabs>
          <w:tab w:val="left" w:pos="2700"/>
          <w:tab w:val="left" w:pos="3402"/>
          <w:tab w:val="center" w:pos="6521"/>
          <w:tab w:val="left" w:leader="dot" w:pos="7938"/>
        </w:tabs>
        <w:ind w:left="3420" w:right="70" w:hanging="3420"/>
        <w:jc w:val="both"/>
        <w:rPr>
          <w:rFonts w:ascii="Times New Roman" w:hAnsi="Times New Roman"/>
          <w:bCs/>
          <w:iCs/>
          <w:color w:val="000000"/>
          <w:sz w:val="22"/>
          <w:szCs w:val="22"/>
        </w:rPr>
      </w:pPr>
      <w:r w:rsidRPr="00F32130">
        <w:rPr>
          <w:rFonts w:ascii="Times New Roman" w:hAnsi="Times New Roman"/>
          <w:bCs/>
          <w:iCs/>
          <w:color w:val="000000"/>
          <w:sz w:val="22"/>
          <w:szCs w:val="22"/>
        </w:rPr>
        <w:t xml:space="preserve">Adószáma: </w:t>
      </w:r>
      <w:r w:rsidRPr="00F32130">
        <w:rPr>
          <w:rFonts w:ascii="Times New Roman" w:hAnsi="Times New Roman"/>
          <w:bCs/>
          <w:iCs/>
          <w:color w:val="000000"/>
          <w:sz w:val="22"/>
          <w:szCs w:val="22"/>
        </w:rPr>
        <w:tab/>
      </w:r>
      <w:r w:rsidRPr="00F32130">
        <w:rPr>
          <w:rFonts w:ascii="Times New Roman" w:hAnsi="Times New Roman"/>
          <w:bCs/>
          <w:iCs/>
          <w:color w:val="000000"/>
          <w:sz w:val="22"/>
          <w:szCs w:val="22"/>
        </w:rPr>
        <w:tab/>
        <w:t>19899695-1-19</w:t>
      </w:r>
    </w:p>
    <w:p w:rsidR="00F651DA" w:rsidRPr="00F32130" w:rsidRDefault="00F651DA" w:rsidP="00F651DA">
      <w:pPr>
        <w:tabs>
          <w:tab w:val="left" w:pos="3402"/>
        </w:tabs>
        <w:rPr>
          <w:rFonts w:ascii="Times New Roman" w:hAnsi="Times New Roman"/>
          <w:sz w:val="22"/>
          <w:szCs w:val="22"/>
        </w:rPr>
      </w:pPr>
      <w:r w:rsidRPr="00F32130">
        <w:rPr>
          <w:rFonts w:ascii="Times New Roman" w:hAnsi="Times New Roman"/>
          <w:sz w:val="22"/>
          <w:szCs w:val="22"/>
        </w:rPr>
        <w:tab/>
      </w:r>
      <w:proofErr w:type="gramStart"/>
      <w:r w:rsidRPr="00F32130">
        <w:rPr>
          <w:rFonts w:ascii="Times New Roman" w:hAnsi="Times New Roman"/>
          <w:sz w:val="22"/>
          <w:szCs w:val="22"/>
        </w:rPr>
        <w:t>mint</w:t>
      </w:r>
      <w:proofErr w:type="gramEnd"/>
      <w:r w:rsidRPr="00F32130">
        <w:rPr>
          <w:rFonts w:ascii="Times New Roman" w:hAnsi="Times New Roman"/>
          <w:sz w:val="22"/>
          <w:szCs w:val="22"/>
        </w:rPr>
        <w:t xml:space="preserve"> </w:t>
      </w:r>
      <w:r w:rsidRPr="00F32130">
        <w:rPr>
          <w:rFonts w:ascii="Times New Roman" w:hAnsi="Times New Roman"/>
          <w:iCs/>
          <w:sz w:val="22"/>
          <w:szCs w:val="22"/>
        </w:rPr>
        <w:t>Megrendelő (a továbbiakban:</w:t>
      </w:r>
      <w:r w:rsidRPr="00F32130">
        <w:rPr>
          <w:rFonts w:ascii="Times New Roman" w:hAnsi="Times New Roman"/>
          <w:b/>
          <w:iCs/>
          <w:sz w:val="22"/>
          <w:szCs w:val="22"/>
        </w:rPr>
        <w:t xml:space="preserve"> Megrendelő</w:t>
      </w:r>
      <w:r w:rsidRPr="00F32130">
        <w:rPr>
          <w:rFonts w:ascii="Times New Roman" w:hAnsi="Times New Roman"/>
          <w:iCs/>
          <w:sz w:val="22"/>
          <w:szCs w:val="22"/>
        </w:rPr>
        <w:t>)</w:t>
      </w:r>
    </w:p>
    <w:p w:rsidR="00F651DA" w:rsidRPr="00F32130" w:rsidRDefault="00F651DA" w:rsidP="00F651DA">
      <w:pPr>
        <w:tabs>
          <w:tab w:val="left" w:pos="3402"/>
        </w:tabs>
        <w:rPr>
          <w:rFonts w:ascii="Times New Roman" w:hAnsi="Times New Roman"/>
          <w:sz w:val="22"/>
          <w:szCs w:val="22"/>
        </w:rPr>
      </w:pPr>
    </w:p>
    <w:p w:rsidR="00F651DA" w:rsidRPr="00F32130" w:rsidRDefault="00F651DA" w:rsidP="00F651DA">
      <w:pPr>
        <w:tabs>
          <w:tab w:val="left" w:pos="3402"/>
        </w:tabs>
        <w:rPr>
          <w:rFonts w:ascii="Times New Roman" w:hAnsi="Times New Roman"/>
          <w:b/>
          <w:sz w:val="22"/>
          <w:szCs w:val="22"/>
        </w:rPr>
      </w:pPr>
      <w:proofErr w:type="gramStart"/>
      <w:r w:rsidRPr="00F32130">
        <w:rPr>
          <w:rFonts w:ascii="Times New Roman" w:hAnsi="Times New Roman"/>
          <w:sz w:val="22"/>
          <w:szCs w:val="22"/>
        </w:rPr>
        <w:t>másrészről</w:t>
      </w:r>
      <w:proofErr w:type="gramEnd"/>
      <w:r w:rsidRPr="00F32130">
        <w:rPr>
          <w:rFonts w:ascii="Times New Roman" w:hAnsi="Times New Roman"/>
          <w:sz w:val="22"/>
          <w:szCs w:val="22"/>
        </w:rPr>
        <w:t>:</w:t>
      </w:r>
      <w:r w:rsidRPr="00F32130">
        <w:rPr>
          <w:rFonts w:ascii="Times New Roman" w:hAnsi="Times New Roman"/>
          <w:sz w:val="22"/>
          <w:szCs w:val="22"/>
        </w:rPr>
        <w:tab/>
      </w:r>
      <w:r w:rsidRPr="00F32130">
        <w:rPr>
          <w:rFonts w:ascii="Times New Roman" w:hAnsi="Times New Roman"/>
          <w:b/>
          <w:sz w:val="22"/>
          <w:szCs w:val="22"/>
        </w:rPr>
        <w:t>………………</w:t>
      </w:r>
      <w:bookmarkStart w:id="0" w:name="_GoBack"/>
      <w:bookmarkEnd w:id="0"/>
      <w:r w:rsidRPr="00F32130">
        <w:rPr>
          <w:rFonts w:ascii="Times New Roman" w:hAnsi="Times New Roman"/>
          <w:b/>
          <w:sz w:val="22"/>
          <w:szCs w:val="22"/>
        </w:rPr>
        <w:t>………</w:t>
      </w:r>
    </w:p>
    <w:p w:rsidR="00F651DA" w:rsidRPr="00F32130" w:rsidRDefault="00F651DA" w:rsidP="00F651DA">
      <w:pPr>
        <w:tabs>
          <w:tab w:val="left" w:pos="3402"/>
        </w:tabs>
        <w:rPr>
          <w:rFonts w:ascii="Times New Roman" w:hAnsi="Times New Roman"/>
          <w:bCs/>
          <w:iCs/>
          <w:sz w:val="22"/>
          <w:szCs w:val="22"/>
        </w:rPr>
      </w:pPr>
    </w:p>
    <w:p w:rsidR="00F651DA" w:rsidRPr="00F32130" w:rsidRDefault="00F651DA" w:rsidP="00F651DA">
      <w:pPr>
        <w:tabs>
          <w:tab w:val="left" w:pos="3402"/>
        </w:tabs>
        <w:rPr>
          <w:rFonts w:ascii="Times New Roman" w:hAnsi="Times New Roman"/>
          <w:sz w:val="22"/>
          <w:szCs w:val="22"/>
        </w:rPr>
      </w:pPr>
      <w:r w:rsidRPr="00F32130">
        <w:rPr>
          <w:rFonts w:ascii="Times New Roman" w:hAnsi="Times New Roman"/>
          <w:bCs/>
          <w:iCs/>
          <w:sz w:val="22"/>
          <w:szCs w:val="22"/>
        </w:rPr>
        <w:t>Székhelye:</w:t>
      </w:r>
      <w:r w:rsidRPr="00F32130">
        <w:rPr>
          <w:rFonts w:ascii="Times New Roman" w:hAnsi="Times New Roman"/>
          <w:b/>
          <w:bCs/>
          <w:i/>
          <w:iCs/>
          <w:sz w:val="22"/>
          <w:szCs w:val="22"/>
        </w:rPr>
        <w:t xml:space="preserve"> </w:t>
      </w:r>
      <w:r w:rsidRPr="00F32130">
        <w:rPr>
          <w:rFonts w:ascii="Times New Roman" w:hAnsi="Times New Roman"/>
          <w:sz w:val="22"/>
          <w:szCs w:val="22"/>
        </w:rPr>
        <w:tab/>
      </w:r>
      <w:proofErr w:type="gramStart"/>
      <w:r w:rsidRPr="00F32130">
        <w:rPr>
          <w:rFonts w:ascii="Times New Roman" w:hAnsi="Times New Roman"/>
          <w:sz w:val="22"/>
          <w:szCs w:val="22"/>
        </w:rPr>
        <w:t>…………………………………………………………………</w:t>
      </w:r>
      <w:proofErr w:type="gramEnd"/>
    </w:p>
    <w:p w:rsidR="00F651DA" w:rsidRPr="00F32130" w:rsidRDefault="00F651DA" w:rsidP="00F651DA">
      <w:pPr>
        <w:tabs>
          <w:tab w:val="left" w:pos="3402"/>
        </w:tabs>
        <w:rPr>
          <w:rFonts w:ascii="Times New Roman" w:hAnsi="Times New Roman"/>
          <w:iCs/>
          <w:sz w:val="22"/>
          <w:szCs w:val="22"/>
        </w:rPr>
      </w:pPr>
      <w:r w:rsidRPr="00F32130">
        <w:rPr>
          <w:rFonts w:ascii="Times New Roman" w:hAnsi="Times New Roman"/>
          <w:iCs/>
          <w:sz w:val="22"/>
          <w:szCs w:val="22"/>
        </w:rPr>
        <w:t xml:space="preserve">Képviseli: </w:t>
      </w:r>
      <w:r w:rsidRPr="00F32130">
        <w:rPr>
          <w:rFonts w:ascii="Times New Roman" w:hAnsi="Times New Roman"/>
          <w:iCs/>
          <w:sz w:val="22"/>
          <w:szCs w:val="22"/>
        </w:rPr>
        <w:tab/>
      </w:r>
      <w:proofErr w:type="gramStart"/>
      <w:r w:rsidRPr="00F32130">
        <w:rPr>
          <w:rFonts w:ascii="Times New Roman" w:hAnsi="Times New Roman"/>
          <w:iCs/>
          <w:sz w:val="22"/>
          <w:szCs w:val="22"/>
        </w:rPr>
        <w:t>……………………………………………………………….</w:t>
      </w:r>
      <w:proofErr w:type="gramEnd"/>
    </w:p>
    <w:p w:rsidR="00F651DA" w:rsidRPr="00F32130" w:rsidRDefault="00F651DA" w:rsidP="00F651DA">
      <w:pPr>
        <w:tabs>
          <w:tab w:val="left" w:pos="3402"/>
        </w:tabs>
        <w:rPr>
          <w:rFonts w:ascii="Times New Roman" w:hAnsi="Times New Roman"/>
          <w:bCs/>
          <w:iCs/>
          <w:sz w:val="22"/>
          <w:szCs w:val="22"/>
        </w:rPr>
      </w:pPr>
      <w:r w:rsidRPr="00F32130">
        <w:rPr>
          <w:rFonts w:ascii="Times New Roman" w:hAnsi="Times New Roman"/>
          <w:bCs/>
          <w:iCs/>
          <w:sz w:val="22"/>
          <w:szCs w:val="22"/>
        </w:rPr>
        <w:t>Cégjegyzékszáma:</w:t>
      </w:r>
      <w:r w:rsidRPr="00F32130">
        <w:rPr>
          <w:rFonts w:ascii="Times New Roman" w:hAnsi="Times New Roman"/>
          <w:bCs/>
          <w:iCs/>
          <w:sz w:val="22"/>
          <w:szCs w:val="22"/>
        </w:rPr>
        <w:tab/>
      </w:r>
      <w:proofErr w:type="gramStart"/>
      <w:r w:rsidRPr="00F32130">
        <w:rPr>
          <w:rFonts w:ascii="Times New Roman" w:hAnsi="Times New Roman"/>
          <w:bCs/>
          <w:iCs/>
          <w:sz w:val="22"/>
          <w:szCs w:val="22"/>
        </w:rPr>
        <w:t>…………………………………………………………………</w:t>
      </w:r>
      <w:proofErr w:type="gramEnd"/>
    </w:p>
    <w:p w:rsidR="00F651DA" w:rsidRPr="00F32130" w:rsidRDefault="00F651DA" w:rsidP="00F651DA">
      <w:pPr>
        <w:tabs>
          <w:tab w:val="left" w:pos="3402"/>
        </w:tabs>
        <w:rPr>
          <w:rFonts w:ascii="Times New Roman" w:hAnsi="Times New Roman"/>
          <w:bCs/>
          <w:iCs/>
          <w:sz w:val="22"/>
          <w:szCs w:val="22"/>
        </w:rPr>
      </w:pPr>
      <w:r w:rsidRPr="00F32130">
        <w:rPr>
          <w:rFonts w:ascii="Times New Roman" w:hAnsi="Times New Roman"/>
          <w:bCs/>
          <w:iCs/>
          <w:sz w:val="22"/>
          <w:szCs w:val="22"/>
        </w:rPr>
        <w:t xml:space="preserve">Adószáma: </w:t>
      </w:r>
      <w:r w:rsidRPr="00F32130">
        <w:rPr>
          <w:rFonts w:ascii="Times New Roman" w:hAnsi="Times New Roman"/>
          <w:bCs/>
          <w:iCs/>
          <w:sz w:val="22"/>
          <w:szCs w:val="22"/>
        </w:rPr>
        <w:tab/>
      </w:r>
      <w:proofErr w:type="gramStart"/>
      <w:r w:rsidRPr="00F32130">
        <w:rPr>
          <w:rFonts w:ascii="Times New Roman" w:hAnsi="Times New Roman"/>
          <w:bCs/>
          <w:iCs/>
          <w:sz w:val="22"/>
          <w:szCs w:val="22"/>
        </w:rPr>
        <w:t>………………………………………………………………..</w:t>
      </w:r>
      <w:proofErr w:type="gramEnd"/>
    </w:p>
    <w:p w:rsidR="00F651DA" w:rsidRPr="00F32130" w:rsidRDefault="00F651DA" w:rsidP="00F651DA">
      <w:pPr>
        <w:tabs>
          <w:tab w:val="left" w:pos="3402"/>
        </w:tabs>
        <w:rPr>
          <w:rFonts w:ascii="Times New Roman" w:hAnsi="Times New Roman"/>
          <w:bCs/>
          <w:iCs/>
          <w:sz w:val="22"/>
          <w:szCs w:val="22"/>
        </w:rPr>
      </w:pPr>
      <w:r w:rsidRPr="00F32130">
        <w:rPr>
          <w:rFonts w:ascii="Times New Roman" w:hAnsi="Times New Roman"/>
          <w:bCs/>
          <w:iCs/>
          <w:sz w:val="22"/>
          <w:szCs w:val="22"/>
        </w:rPr>
        <w:t>Statisztikai számjele:</w:t>
      </w:r>
      <w:r w:rsidRPr="00F32130">
        <w:rPr>
          <w:rFonts w:ascii="Times New Roman" w:hAnsi="Times New Roman"/>
          <w:bCs/>
          <w:iCs/>
          <w:sz w:val="22"/>
          <w:szCs w:val="22"/>
        </w:rPr>
        <w:tab/>
      </w:r>
      <w:proofErr w:type="gramStart"/>
      <w:r w:rsidRPr="00F32130">
        <w:rPr>
          <w:rFonts w:ascii="Times New Roman" w:hAnsi="Times New Roman"/>
          <w:bCs/>
          <w:iCs/>
          <w:sz w:val="22"/>
          <w:szCs w:val="22"/>
        </w:rPr>
        <w:t>……………………………………………………………….</w:t>
      </w:r>
      <w:proofErr w:type="gramEnd"/>
    </w:p>
    <w:p w:rsidR="00F651DA" w:rsidRPr="00F32130" w:rsidRDefault="00F651DA" w:rsidP="00F651DA">
      <w:pPr>
        <w:tabs>
          <w:tab w:val="left" w:pos="3402"/>
        </w:tabs>
        <w:rPr>
          <w:rFonts w:ascii="Times New Roman" w:hAnsi="Times New Roman"/>
          <w:bCs/>
          <w:iCs/>
          <w:sz w:val="22"/>
          <w:szCs w:val="22"/>
        </w:rPr>
      </w:pPr>
      <w:r w:rsidRPr="00F32130">
        <w:rPr>
          <w:rFonts w:ascii="Times New Roman" w:hAnsi="Times New Roman"/>
          <w:bCs/>
          <w:iCs/>
          <w:sz w:val="22"/>
          <w:szCs w:val="22"/>
        </w:rPr>
        <w:t xml:space="preserve">Bankszámlaszáma: </w:t>
      </w:r>
      <w:r w:rsidRPr="00F32130">
        <w:rPr>
          <w:rFonts w:ascii="Times New Roman" w:hAnsi="Times New Roman"/>
          <w:bCs/>
          <w:iCs/>
          <w:sz w:val="22"/>
          <w:szCs w:val="22"/>
        </w:rPr>
        <w:tab/>
      </w:r>
      <w:proofErr w:type="gramStart"/>
      <w:r w:rsidRPr="00F32130">
        <w:rPr>
          <w:rFonts w:ascii="Times New Roman" w:hAnsi="Times New Roman"/>
          <w:bCs/>
          <w:iCs/>
          <w:sz w:val="22"/>
          <w:szCs w:val="22"/>
        </w:rPr>
        <w:t>………………………………………………………………</w:t>
      </w:r>
      <w:proofErr w:type="gramEnd"/>
    </w:p>
    <w:p w:rsidR="00F651DA" w:rsidRPr="00F32130" w:rsidRDefault="00F651DA" w:rsidP="00F651DA">
      <w:pPr>
        <w:tabs>
          <w:tab w:val="left" w:pos="3402"/>
        </w:tabs>
        <w:rPr>
          <w:rFonts w:ascii="Times New Roman" w:hAnsi="Times New Roman"/>
          <w:bCs/>
          <w:iCs/>
          <w:sz w:val="22"/>
          <w:szCs w:val="22"/>
        </w:rPr>
      </w:pPr>
      <w:r w:rsidRPr="00F32130">
        <w:rPr>
          <w:rFonts w:ascii="Times New Roman" w:hAnsi="Times New Roman"/>
          <w:bCs/>
          <w:iCs/>
          <w:sz w:val="22"/>
          <w:szCs w:val="22"/>
        </w:rPr>
        <w:t>Kivitelezők nyilvántartása</w:t>
      </w:r>
    </w:p>
    <w:p w:rsidR="00F651DA" w:rsidRPr="00F32130" w:rsidRDefault="00F651DA" w:rsidP="00F651DA">
      <w:pPr>
        <w:tabs>
          <w:tab w:val="left" w:pos="3402"/>
        </w:tabs>
        <w:rPr>
          <w:rFonts w:ascii="Times New Roman" w:hAnsi="Times New Roman"/>
          <w:bCs/>
          <w:iCs/>
          <w:sz w:val="22"/>
          <w:szCs w:val="22"/>
        </w:rPr>
      </w:pPr>
      <w:proofErr w:type="gramStart"/>
      <w:r w:rsidRPr="00F32130">
        <w:rPr>
          <w:rFonts w:ascii="Times New Roman" w:hAnsi="Times New Roman"/>
          <w:bCs/>
          <w:iCs/>
          <w:sz w:val="22"/>
          <w:szCs w:val="22"/>
        </w:rPr>
        <w:t>szerinti</w:t>
      </w:r>
      <w:proofErr w:type="gramEnd"/>
      <w:r w:rsidRPr="00F32130">
        <w:rPr>
          <w:rFonts w:ascii="Times New Roman" w:hAnsi="Times New Roman"/>
          <w:bCs/>
          <w:iCs/>
          <w:sz w:val="22"/>
          <w:szCs w:val="22"/>
        </w:rPr>
        <w:t xml:space="preserve"> száma:</w:t>
      </w:r>
      <w:r w:rsidRPr="00F32130">
        <w:rPr>
          <w:rFonts w:ascii="Times New Roman" w:hAnsi="Times New Roman"/>
          <w:bCs/>
          <w:iCs/>
          <w:sz w:val="22"/>
          <w:szCs w:val="22"/>
        </w:rPr>
        <w:tab/>
        <w:t>…………………………………………………………….</w:t>
      </w:r>
    </w:p>
    <w:p w:rsidR="00F651DA" w:rsidRPr="00F32130" w:rsidRDefault="00F651DA" w:rsidP="00F651DA">
      <w:pPr>
        <w:tabs>
          <w:tab w:val="left" w:pos="3402"/>
        </w:tabs>
        <w:rPr>
          <w:rFonts w:ascii="Times New Roman" w:hAnsi="Times New Roman"/>
          <w:b/>
          <w:i/>
          <w:iCs/>
          <w:sz w:val="22"/>
          <w:szCs w:val="22"/>
        </w:rPr>
      </w:pPr>
      <w:r w:rsidRPr="00F32130">
        <w:rPr>
          <w:rFonts w:ascii="Times New Roman" w:hAnsi="Times New Roman"/>
          <w:sz w:val="22"/>
          <w:szCs w:val="22"/>
        </w:rPr>
        <w:tab/>
      </w:r>
      <w:proofErr w:type="gramStart"/>
      <w:r w:rsidRPr="00F32130">
        <w:rPr>
          <w:rFonts w:ascii="Times New Roman" w:hAnsi="Times New Roman"/>
          <w:sz w:val="22"/>
          <w:szCs w:val="22"/>
        </w:rPr>
        <w:t>mint</w:t>
      </w:r>
      <w:proofErr w:type="gramEnd"/>
      <w:r w:rsidRPr="00F32130">
        <w:rPr>
          <w:rFonts w:ascii="Times New Roman" w:hAnsi="Times New Roman"/>
          <w:sz w:val="22"/>
          <w:szCs w:val="22"/>
        </w:rPr>
        <w:t xml:space="preserve"> (a továbbiakban: </w:t>
      </w:r>
      <w:r w:rsidRPr="00F32130">
        <w:rPr>
          <w:rFonts w:ascii="Times New Roman" w:hAnsi="Times New Roman"/>
          <w:b/>
          <w:iCs/>
          <w:sz w:val="22"/>
          <w:szCs w:val="22"/>
        </w:rPr>
        <w:t>Vállalkozó</w:t>
      </w:r>
      <w:r w:rsidRPr="00F32130">
        <w:rPr>
          <w:rFonts w:ascii="Times New Roman" w:hAnsi="Times New Roman"/>
          <w:iCs/>
          <w:sz w:val="22"/>
          <w:szCs w:val="22"/>
        </w:rPr>
        <w:t>)</w:t>
      </w:r>
    </w:p>
    <w:p w:rsidR="00F651DA" w:rsidRPr="00F32130" w:rsidRDefault="00F651DA" w:rsidP="00F651DA">
      <w:pPr>
        <w:tabs>
          <w:tab w:val="left" w:pos="3402"/>
        </w:tabs>
        <w:rPr>
          <w:rFonts w:ascii="Times New Roman" w:hAnsi="Times New Roman"/>
          <w:sz w:val="22"/>
          <w:szCs w:val="22"/>
        </w:rPr>
      </w:pPr>
    </w:p>
    <w:p w:rsidR="00F651DA" w:rsidRPr="00F32130" w:rsidRDefault="00F651DA" w:rsidP="00F651DA">
      <w:pPr>
        <w:tabs>
          <w:tab w:val="right" w:pos="8931"/>
        </w:tabs>
        <w:jc w:val="both"/>
        <w:rPr>
          <w:rFonts w:ascii="Times New Roman" w:hAnsi="Times New Roman"/>
          <w:sz w:val="22"/>
          <w:szCs w:val="22"/>
        </w:rPr>
      </w:pPr>
      <w:proofErr w:type="gramStart"/>
      <w:r w:rsidRPr="00F32130">
        <w:rPr>
          <w:rFonts w:ascii="Times New Roman" w:hAnsi="Times New Roman"/>
          <w:sz w:val="22"/>
          <w:szCs w:val="22"/>
        </w:rPr>
        <w:t>között</w:t>
      </w:r>
      <w:proofErr w:type="gramEnd"/>
      <w:r w:rsidRPr="00F32130">
        <w:rPr>
          <w:rFonts w:ascii="Times New Roman" w:hAnsi="Times New Roman"/>
          <w:sz w:val="22"/>
          <w:szCs w:val="22"/>
        </w:rPr>
        <w:t xml:space="preserve"> az alábbiak szerint.</w:t>
      </w:r>
    </w:p>
    <w:p w:rsidR="00F651DA" w:rsidRPr="00F32130" w:rsidRDefault="00F651DA" w:rsidP="00F651DA">
      <w:pPr>
        <w:tabs>
          <w:tab w:val="left" w:pos="567"/>
          <w:tab w:val="right" w:pos="8931"/>
        </w:tabs>
        <w:rPr>
          <w:rFonts w:ascii="Times New Roman" w:hAnsi="Times New Roman"/>
          <w:b/>
          <w:sz w:val="22"/>
          <w:szCs w:val="22"/>
        </w:rPr>
      </w:pPr>
    </w:p>
    <w:p w:rsidR="00F651DA" w:rsidRPr="00F32130" w:rsidRDefault="00F651DA" w:rsidP="00F651DA">
      <w:pPr>
        <w:tabs>
          <w:tab w:val="left" w:pos="567"/>
          <w:tab w:val="right" w:pos="8931"/>
        </w:tabs>
        <w:jc w:val="center"/>
        <w:rPr>
          <w:rFonts w:ascii="Times New Roman" w:hAnsi="Times New Roman"/>
          <w:b/>
          <w:sz w:val="22"/>
          <w:szCs w:val="22"/>
        </w:rPr>
      </w:pPr>
      <w:r w:rsidRPr="00F32130">
        <w:rPr>
          <w:rFonts w:ascii="Times New Roman" w:hAnsi="Times New Roman"/>
          <w:b/>
          <w:sz w:val="22"/>
          <w:szCs w:val="22"/>
        </w:rPr>
        <w:t>Preambulum</w:t>
      </w:r>
    </w:p>
    <w:p w:rsidR="00F651DA" w:rsidRPr="00F32130" w:rsidRDefault="00F651DA" w:rsidP="00F651DA">
      <w:pPr>
        <w:tabs>
          <w:tab w:val="left" w:pos="567"/>
          <w:tab w:val="right" w:pos="8931"/>
        </w:tabs>
        <w:rPr>
          <w:rFonts w:ascii="Times New Roman" w:hAnsi="Times New Roman"/>
          <w:b/>
          <w:sz w:val="22"/>
          <w:szCs w:val="22"/>
        </w:rPr>
      </w:pPr>
    </w:p>
    <w:p w:rsidR="00F651DA" w:rsidRPr="00F32130" w:rsidRDefault="00F651DA" w:rsidP="00F651DA">
      <w:pPr>
        <w:tabs>
          <w:tab w:val="left" w:pos="567"/>
          <w:tab w:val="right" w:pos="8931"/>
        </w:tabs>
        <w:ind w:left="0" w:firstLine="0"/>
        <w:jc w:val="both"/>
        <w:rPr>
          <w:rFonts w:ascii="Times New Roman" w:hAnsi="Times New Roman"/>
          <w:sz w:val="22"/>
          <w:szCs w:val="22"/>
        </w:rPr>
      </w:pPr>
      <w:r w:rsidRPr="00F32130">
        <w:rPr>
          <w:rFonts w:ascii="Times New Roman" w:hAnsi="Times New Roman"/>
          <w:sz w:val="22"/>
          <w:szCs w:val="22"/>
        </w:rPr>
        <w:t xml:space="preserve">A Felek rögzítik, hogy Megrendelő nyílt </w:t>
      </w:r>
      <w:r w:rsidRPr="00F32130">
        <w:rPr>
          <w:rFonts w:ascii="Times New Roman" w:hAnsi="Times New Roman"/>
          <w:iCs/>
          <w:sz w:val="22"/>
          <w:szCs w:val="22"/>
        </w:rPr>
        <w:t xml:space="preserve">pályázati </w:t>
      </w:r>
      <w:r w:rsidRPr="00F32130">
        <w:rPr>
          <w:rFonts w:ascii="Times New Roman" w:hAnsi="Times New Roman"/>
          <w:iCs/>
          <w:sz w:val="22"/>
          <w:szCs w:val="22"/>
        </w:rPr>
        <w:t>eljárást</w:t>
      </w:r>
      <w:r w:rsidRPr="00F32130">
        <w:rPr>
          <w:rFonts w:ascii="Times New Roman" w:hAnsi="Times New Roman"/>
          <w:sz w:val="22"/>
          <w:szCs w:val="22"/>
        </w:rPr>
        <w:t xml:space="preserve"> folytatott le nemzeti eljárásrendben „Meglévő sportcsarnok és öltöző átépítésének, felújításának generál kivitelezési munkái”</w:t>
      </w:r>
      <w:r w:rsidRPr="00F32130">
        <w:rPr>
          <w:rFonts w:ascii="Times New Roman" w:hAnsi="Times New Roman"/>
          <w:b/>
          <w:bCs/>
          <w:iCs/>
          <w:sz w:val="22"/>
          <w:szCs w:val="22"/>
        </w:rPr>
        <w:t xml:space="preserve"> </w:t>
      </w:r>
      <w:r w:rsidRPr="00F32130">
        <w:rPr>
          <w:rFonts w:ascii="Times New Roman" w:hAnsi="Times New Roman"/>
          <w:sz w:val="22"/>
          <w:szCs w:val="22"/>
        </w:rPr>
        <w:t>tárgyban.</w:t>
      </w:r>
    </w:p>
    <w:p w:rsidR="00F651DA" w:rsidRPr="00F32130" w:rsidRDefault="00F651DA" w:rsidP="00F651DA">
      <w:pPr>
        <w:tabs>
          <w:tab w:val="left" w:pos="567"/>
          <w:tab w:val="right" w:pos="8931"/>
        </w:tabs>
        <w:jc w:val="both"/>
        <w:rPr>
          <w:rFonts w:ascii="Times New Roman" w:hAnsi="Times New Roman"/>
          <w:sz w:val="22"/>
          <w:szCs w:val="22"/>
        </w:rPr>
      </w:pPr>
    </w:p>
    <w:p w:rsidR="00F651DA" w:rsidRPr="00F32130" w:rsidRDefault="00F651DA" w:rsidP="00F651DA">
      <w:pPr>
        <w:tabs>
          <w:tab w:val="left" w:pos="567"/>
          <w:tab w:val="right" w:pos="8931"/>
        </w:tabs>
        <w:ind w:left="0" w:firstLine="0"/>
        <w:jc w:val="both"/>
        <w:rPr>
          <w:rFonts w:ascii="Times New Roman" w:hAnsi="Times New Roman"/>
          <w:sz w:val="22"/>
          <w:szCs w:val="22"/>
        </w:rPr>
      </w:pPr>
      <w:r w:rsidRPr="00F32130">
        <w:rPr>
          <w:rFonts w:ascii="Times New Roman" w:hAnsi="Times New Roman"/>
          <w:sz w:val="22"/>
          <w:szCs w:val="22"/>
        </w:rPr>
        <w:t>Felek rögzítik, hogy a</w:t>
      </w:r>
      <w:r w:rsidRPr="00F32130">
        <w:rPr>
          <w:rFonts w:ascii="Times New Roman" w:hAnsi="Times New Roman"/>
          <w:sz w:val="22"/>
          <w:szCs w:val="22"/>
        </w:rPr>
        <w:t xml:space="preserve"> pályázati</w:t>
      </w:r>
      <w:r w:rsidRPr="00F32130">
        <w:rPr>
          <w:rFonts w:ascii="Times New Roman" w:hAnsi="Times New Roman"/>
          <w:sz w:val="22"/>
          <w:szCs w:val="22"/>
        </w:rPr>
        <w:t xml:space="preserve"> eljárás nyertese a Vállalkozó. Mivel a lefolytatott </w:t>
      </w:r>
      <w:r w:rsidRPr="00F32130">
        <w:rPr>
          <w:rFonts w:ascii="Times New Roman" w:hAnsi="Times New Roman"/>
          <w:sz w:val="22"/>
          <w:szCs w:val="22"/>
        </w:rPr>
        <w:t>pályázati</w:t>
      </w:r>
      <w:r w:rsidRPr="00F32130">
        <w:rPr>
          <w:rFonts w:ascii="Times New Roman" w:hAnsi="Times New Roman"/>
          <w:sz w:val="22"/>
          <w:szCs w:val="22"/>
        </w:rPr>
        <w:t xml:space="preserve"> eljárás során a Megrendelő a Vállalkozó ajánlatát fogadta el nyertesként, ennek megfelelően a felek megkötik jelen Vállalkozási Szerződést (továbbiakban: Szerződés).</w:t>
      </w:r>
    </w:p>
    <w:p w:rsidR="00F651DA" w:rsidRPr="00F32130" w:rsidRDefault="00F651DA" w:rsidP="00F651DA">
      <w:pPr>
        <w:tabs>
          <w:tab w:val="left" w:pos="567"/>
          <w:tab w:val="right" w:pos="8931"/>
        </w:tabs>
        <w:rPr>
          <w:rFonts w:ascii="Times New Roman" w:hAnsi="Times New Roman"/>
          <w:b/>
          <w:sz w:val="22"/>
          <w:szCs w:val="22"/>
        </w:rPr>
      </w:pPr>
    </w:p>
    <w:p w:rsidR="00F651DA" w:rsidRPr="00F32130" w:rsidRDefault="00F651DA" w:rsidP="00F651DA">
      <w:pPr>
        <w:numPr>
          <w:ilvl w:val="0"/>
          <w:numId w:val="1"/>
        </w:numPr>
        <w:tabs>
          <w:tab w:val="left" w:pos="0"/>
        </w:tabs>
        <w:spacing w:after="120"/>
        <w:ind w:left="357" w:hanging="924"/>
        <w:contextualSpacing/>
        <w:rPr>
          <w:rFonts w:ascii="Times New Roman" w:hAnsi="Times New Roman"/>
          <w:b/>
          <w:i/>
          <w:iCs/>
          <w:color w:val="000000"/>
          <w:sz w:val="22"/>
          <w:szCs w:val="22"/>
        </w:rPr>
      </w:pPr>
      <w:r w:rsidRPr="00F32130">
        <w:rPr>
          <w:rFonts w:ascii="Times New Roman" w:hAnsi="Times New Roman"/>
          <w:b/>
          <w:i/>
          <w:iCs/>
          <w:color w:val="000000"/>
          <w:sz w:val="22"/>
          <w:szCs w:val="22"/>
        </w:rPr>
        <w:t>Szerződés tárgya:</w:t>
      </w:r>
    </w:p>
    <w:p w:rsidR="00F651DA" w:rsidRPr="00F32130" w:rsidRDefault="00F651DA" w:rsidP="00F651DA">
      <w:pPr>
        <w:tabs>
          <w:tab w:val="left" w:pos="0"/>
        </w:tabs>
        <w:spacing w:after="120"/>
        <w:contextualSpacing/>
        <w:rPr>
          <w:rFonts w:ascii="Times New Roman" w:hAnsi="Times New Roman"/>
          <w:b/>
          <w:i/>
          <w:iCs/>
          <w:color w:val="000000"/>
          <w:sz w:val="22"/>
          <w:szCs w:val="22"/>
        </w:rPr>
      </w:pPr>
    </w:p>
    <w:p w:rsidR="00F651DA" w:rsidRPr="00F32130" w:rsidRDefault="00F651DA" w:rsidP="00F651DA">
      <w:pPr>
        <w:numPr>
          <w:ilvl w:val="1"/>
          <w:numId w:val="1"/>
        </w:numPr>
        <w:tabs>
          <w:tab w:val="left" w:pos="0"/>
        </w:tabs>
        <w:spacing w:after="120"/>
        <w:contextualSpacing/>
        <w:jc w:val="both"/>
        <w:rPr>
          <w:rFonts w:ascii="Times New Roman" w:hAnsi="Times New Roman"/>
          <w:sz w:val="22"/>
          <w:szCs w:val="22"/>
        </w:rPr>
      </w:pPr>
      <w:r w:rsidRPr="00F32130">
        <w:rPr>
          <w:rFonts w:ascii="Times New Roman" w:hAnsi="Times New Roman"/>
          <w:sz w:val="22"/>
          <w:szCs w:val="22"/>
        </w:rPr>
        <w:t>Megrendelő megrendeli, Vállalkozó pedig elvállalja, a „Meglévő sportcsarnok és öltöző átépítésének, felújításának generál kivitelezési munkái”</w:t>
      </w:r>
      <w:r w:rsidRPr="00F32130">
        <w:rPr>
          <w:rFonts w:ascii="Times New Roman" w:hAnsi="Times New Roman"/>
          <w:b/>
          <w:bCs/>
          <w:iCs/>
          <w:sz w:val="22"/>
          <w:szCs w:val="22"/>
        </w:rPr>
        <w:t xml:space="preserve"> </w:t>
      </w:r>
      <w:r w:rsidRPr="00F32130">
        <w:rPr>
          <w:rFonts w:ascii="Times New Roman" w:hAnsi="Times New Roman"/>
          <w:bCs/>
          <w:iCs/>
          <w:sz w:val="22"/>
          <w:szCs w:val="22"/>
        </w:rPr>
        <w:t>tárgyú</w:t>
      </w:r>
      <w:r w:rsidRPr="00F32130">
        <w:rPr>
          <w:rFonts w:ascii="Times New Roman" w:hAnsi="Times New Roman"/>
          <w:b/>
          <w:bCs/>
          <w:iCs/>
          <w:sz w:val="22"/>
          <w:szCs w:val="22"/>
        </w:rPr>
        <w:t xml:space="preserve"> </w:t>
      </w:r>
      <w:r w:rsidRPr="00F32130">
        <w:rPr>
          <w:rFonts w:ascii="Times New Roman" w:hAnsi="Times New Roman"/>
          <w:sz w:val="22"/>
          <w:szCs w:val="22"/>
        </w:rPr>
        <w:t>pályázati</w:t>
      </w:r>
      <w:r w:rsidRPr="00F32130">
        <w:rPr>
          <w:rFonts w:ascii="Times New Roman" w:hAnsi="Times New Roman"/>
          <w:sz w:val="22"/>
          <w:szCs w:val="22"/>
        </w:rPr>
        <w:t xml:space="preserve"> eljárás kivitelezési munkák elvégzését</w:t>
      </w:r>
      <w:r w:rsidRPr="00F32130">
        <w:rPr>
          <w:rFonts w:ascii="Times New Roman" w:hAnsi="Times New Roman"/>
          <w:i/>
          <w:sz w:val="22"/>
          <w:szCs w:val="22"/>
        </w:rPr>
        <w:t xml:space="preserve"> </w:t>
      </w:r>
      <w:r w:rsidRPr="00F32130">
        <w:rPr>
          <w:rFonts w:ascii="Times New Roman" w:hAnsi="Times New Roman"/>
          <w:bCs/>
          <w:sz w:val="22"/>
          <w:szCs w:val="22"/>
        </w:rPr>
        <w:t xml:space="preserve">a </w:t>
      </w:r>
      <w:r w:rsidRPr="00F32130">
        <w:rPr>
          <w:rFonts w:ascii="Times New Roman" w:hAnsi="Times New Roman"/>
          <w:iCs/>
          <w:sz w:val="22"/>
          <w:szCs w:val="22"/>
        </w:rPr>
        <w:t xml:space="preserve">jelen szerződés alapját képező ajánlattételi felhívás </w:t>
      </w:r>
      <w:r w:rsidRPr="00F32130">
        <w:rPr>
          <w:rFonts w:ascii="Times New Roman" w:hAnsi="Times New Roman"/>
          <w:sz w:val="22"/>
          <w:szCs w:val="22"/>
        </w:rPr>
        <w:t>és ajánlati dokumentáció szerinti műszaki tartalommal a 3./ pontban rögzített egyösszegű átalányáron.</w:t>
      </w:r>
    </w:p>
    <w:p w:rsidR="00F651DA" w:rsidRPr="00F32130" w:rsidRDefault="00F651DA" w:rsidP="00F651DA">
      <w:pPr>
        <w:tabs>
          <w:tab w:val="left" w:pos="0"/>
        </w:tabs>
        <w:spacing w:after="120"/>
        <w:ind w:left="574"/>
        <w:contextualSpacing/>
        <w:jc w:val="both"/>
        <w:rPr>
          <w:rFonts w:ascii="Times New Roman" w:hAnsi="Times New Roman"/>
          <w:sz w:val="22"/>
          <w:szCs w:val="22"/>
        </w:rPr>
      </w:pPr>
    </w:p>
    <w:p w:rsidR="00F651DA" w:rsidRPr="00F32130" w:rsidRDefault="00F651DA" w:rsidP="00F651DA">
      <w:pPr>
        <w:numPr>
          <w:ilvl w:val="1"/>
          <w:numId w:val="1"/>
        </w:numPr>
        <w:tabs>
          <w:tab w:val="left" w:pos="0"/>
        </w:tabs>
        <w:spacing w:after="120"/>
        <w:contextualSpacing/>
        <w:jc w:val="both"/>
        <w:rPr>
          <w:rFonts w:ascii="Times New Roman" w:hAnsi="Times New Roman"/>
          <w:sz w:val="22"/>
          <w:szCs w:val="22"/>
        </w:rPr>
      </w:pPr>
      <w:r w:rsidRPr="00F32130">
        <w:rPr>
          <w:rFonts w:ascii="Times New Roman" w:hAnsi="Times New Roman"/>
          <w:sz w:val="22"/>
          <w:szCs w:val="22"/>
        </w:rPr>
        <w:t>A kivitelezési munka főbb mennyiségeit jelen szerződés mellékletét képező árazott részletes költségvetés tartalmazza.</w:t>
      </w:r>
    </w:p>
    <w:p w:rsidR="00F651DA" w:rsidRPr="00F32130" w:rsidRDefault="00F651DA" w:rsidP="00F651DA">
      <w:pPr>
        <w:tabs>
          <w:tab w:val="left" w:pos="0"/>
        </w:tabs>
        <w:spacing w:after="120"/>
        <w:contextualSpacing/>
        <w:jc w:val="both"/>
        <w:rPr>
          <w:rFonts w:ascii="Times New Roman" w:hAnsi="Times New Roman"/>
          <w:sz w:val="22"/>
          <w:szCs w:val="22"/>
        </w:rPr>
      </w:pPr>
    </w:p>
    <w:p w:rsidR="00F651DA" w:rsidRPr="00F32130" w:rsidRDefault="00F651DA" w:rsidP="00F651DA">
      <w:pPr>
        <w:numPr>
          <w:ilvl w:val="1"/>
          <w:numId w:val="1"/>
        </w:numPr>
        <w:tabs>
          <w:tab w:val="left" w:pos="0"/>
        </w:tabs>
        <w:spacing w:after="120"/>
        <w:contextualSpacing/>
        <w:jc w:val="both"/>
        <w:rPr>
          <w:rFonts w:ascii="Times New Roman" w:hAnsi="Times New Roman"/>
          <w:sz w:val="22"/>
          <w:szCs w:val="22"/>
        </w:rPr>
      </w:pPr>
      <w:r w:rsidRPr="00F32130">
        <w:rPr>
          <w:rFonts w:ascii="Times New Roman" w:hAnsi="Times New Roman"/>
          <w:sz w:val="22"/>
          <w:szCs w:val="22"/>
        </w:rPr>
        <w:t>A szerződés műszaki tartalma magába foglalja a megvalósítás minden előkészítő és felvonulási munkáját, a közterület foglalásokat, a munkaterület átvételét, a szükséges közmű kiváltásokat, a be-, és próbaüzemelést, a műszaki hatósági és használatbavételi átadások feltételeinek biztosítását, a jótállási és szavatossági munkák elvégzését, a szomszédos építményekben és közterületen okozott károk helyreállítását,</w:t>
      </w:r>
    </w:p>
    <w:p w:rsidR="00F651DA" w:rsidRPr="00F32130" w:rsidRDefault="00F651DA" w:rsidP="00F651DA">
      <w:pPr>
        <w:ind w:left="360"/>
        <w:jc w:val="both"/>
        <w:rPr>
          <w:rFonts w:ascii="Times New Roman" w:hAnsi="Times New Roman"/>
          <w:color w:val="000000"/>
          <w:sz w:val="22"/>
          <w:szCs w:val="22"/>
        </w:rPr>
      </w:pPr>
    </w:p>
    <w:p w:rsidR="00F651DA" w:rsidRPr="00F32130" w:rsidRDefault="00F651DA" w:rsidP="00F651DA">
      <w:pPr>
        <w:numPr>
          <w:ilvl w:val="0"/>
          <w:numId w:val="1"/>
        </w:numPr>
        <w:tabs>
          <w:tab w:val="left" w:pos="0"/>
        </w:tabs>
        <w:spacing w:after="120"/>
        <w:ind w:left="357" w:hanging="924"/>
        <w:contextualSpacing/>
        <w:rPr>
          <w:rFonts w:ascii="Times New Roman" w:hAnsi="Times New Roman"/>
          <w:b/>
          <w:i/>
          <w:iCs/>
          <w:color w:val="000000"/>
          <w:sz w:val="22"/>
          <w:szCs w:val="22"/>
        </w:rPr>
      </w:pPr>
      <w:r w:rsidRPr="00F32130">
        <w:rPr>
          <w:rFonts w:ascii="Times New Roman" w:hAnsi="Times New Roman"/>
          <w:b/>
          <w:i/>
          <w:iCs/>
          <w:color w:val="000000"/>
          <w:sz w:val="22"/>
          <w:szCs w:val="22"/>
        </w:rPr>
        <w:t>Építési helyszín:</w:t>
      </w:r>
    </w:p>
    <w:p w:rsidR="00F651DA" w:rsidRPr="00F32130" w:rsidRDefault="00F651DA" w:rsidP="00F651DA">
      <w:pPr>
        <w:tabs>
          <w:tab w:val="left" w:pos="567"/>
        </w:tabs>
        <w:ind w:left="567"/>
        <w:jc w:val="both"/>
        <w:rPr>
          <w:rFonts w:ascii="Times New Roman" w:hAnsi="Times New Roman"/>
          <w:sz w:val="22"/>
          <w:szCs w:val="22"/>
        </w:rPr>
      </w:pPr>
    </w:p>
    <w:p w:rsidR="00F651DA" w:rsidRPr="00F32130" w:rsidRDefault="00F651DA" w:rsidP="00F651DA">
      <w:pPr>
        <w:tabs>
          <w:tab w:val="left" w:pos="567"/>
        </w:tabs>
        <w:ind w:left="567"/>
        <w:jc w:val="both"/>
        <w:rPr>
          <w:rFonts w:ascii="Times New Roman" w:hAnsi="Times New Roman"/>
          <w:bCs/>
          <w:sz w:val="22"/>
          <w:szCs w:val="22"/>
        </w:rPr>
      </w:pPr>
      <w:r w:rsidRPr="00F32130">
        <w:rPr>
          <w:rFonts w:ascii="Times New Roman" w:hAnsi="Times New Roman"/>
          <w:bCs/>
          <w:sz w:val="22"/>
          <w:szCs w:val="22"/>
        </w:rPr>
        <w:t>8440 Herend, Fasor u. 3</w:t>
      </w:r>
      <w:proofErr w:type="gramStart"/>
      <w:r w:rsidRPr="00F32130">
        <w:rPr>
          <w:rFonts w:ascii="Times New Roman" w:hAnsi="Times New Roman"/>
          <w:bCs/>
          <w:sz w:val="22"/>
          <w:szCs w:val="22"/>
        </w:rPr>
        <w:t>.,</w:t>
      </w:r>
      <w:proofErr w:type="gramEnd"/>
      <w:r w:rsidRPr="00F32130">
        <w:rPr>
          <w:rFonts w:ascii="Times New Roman" w:hAnsi="Times New Roman"/>
          <w:bCs/>
          <w:sz w:val="22"/>
          <w:szCs w:val="22"/>
        </w:rPr>
        <w:t xml:space="preserve"> belterület, 652/1 hrsz.</w:t>
      </w:r>
    </w:p>
    <w:p w:rsidR="00F651DA" w:rsidRPr="00F32130" w:rsidRDefault="00F651DA" w:rsidP="00F651DA">
      <w:pPr>
        <w:tabs>
          <w:tab w:val="left" w:pos="567"/>
        </w:tabs>
        <w:ind w:left="567"/>
        <w:jc w:val="both"/>
        <w:rPr>
          <w:rFonts w:ascii="Times New Roman" w:hAnsi="Times New Roman"/>
          <w:color w:val="000000"/>
          <w:sz w:val="22"/>
          <w:szCs w:val="22"/>
        </w:rPr>
      </w:pPr>
    </w:p>
    <w:p w:rsidR="00F651DA" w:rsidRPr="00F32130" w:rsidRDefault="00F651DA" w:rsidP="00F651DA">
      <w:pPr>
        <w:numPr>
          <w:ilvl w:val="0"/>
          <w:numId w:val="1"/>
        </w:numPr>
        <w:tabs>
          <w:tab w:val="left" w:pos="0"/>
        </w:tabs>
        <w:spacing w:after="120"/>
        <w:ind w:left="357" w:hanging="924"/>
        <w:contextualSpacing/>
        <w:rPr>
          <w:rFonts w:ascii="Times New Roman" w:hAnsi="Times New Roman"/>
          <w:b/>
          <w:i/>
          <w:iCs/>
          <w:color w:val="000000"/>
          <w:sz w:val="22"/>
          <w:szCs w:val="22"/>
        </w:rPr>
      </w:pPr>
      <w:r w:rsidRPr="00F32130">
        <w:rPr>
          <w:rFonts w:ascii="Times New Roman" w:hAnsi="Times New Roman"/>
          <w:b/>
          <w:i/>
          <w:iCs/>
          <w:color w:val="000000"/>
          <w:sz w:val="22"/>
          <w:szCs w:val="22"/>
        </w:rPr>
        <w:t>Szerződés összege:</w:t>
      </w:r>
    </w:p>
    <w:p w:rsidR="00F651DA" w:rsidRPr="00F32130" w:rsidRDefault="00F651DA" w:rsidP="00F651DA">
      <w:pPr>
        <w:tabs>
          <w:tab w:val="left" w:pos="0"/>
        </w:tabs>
        <w:spacing w:after="120"/>
        <w:contextualSpacing/>
        <w:rPr>
          <w:rFonts w:ascii="Times New Roman" w:hAnsi="Times New Roman"/>
          <w:b/>
          <w:i/>
          <w:iCs/>
          <w:color w:val="000000"/>
          <w:sz w:val="22"/>
          <w:szCs w:val="22"/>
        </w:rPr>
      </w:pPr>
    </w:p>
    <w:p w:rsidR="00F651DA" w:rsidRPr="00F32130" w:rsidRDefault="00F651DA" w:rsidP="00F651DA">
      <w:pPr>
        <w:numPr>
          <w:ilvl w:val="1"/>
          <w:numId w:val="1"/>
        </w:numPr>
        <w:tabs>
          <w:tab w:val="left" w:pos="0"/>
        </w:tabs>
        <w:spacing w:after="120"/>
        <w:ind w:left="567" w:hanging="567"/>
        <w:contextualSpacing/>
        <w:jc w:val="both"/>
        <w:rPr>
          <w:rFonts w:ascii="Times New Roman" w:hAnsi="Times New Roman"/>
          <w:iCs/>
          <w:color w:val="000000"/>
          <w:sz w:val="22"/>
          <w:szCs w:val="22"/>
        </w:rPr>
      </w:pPr>
      <w:r w:rsidRPr="00F32130">
        <w:rPr>
          <w:rFonts w:ascii="Times New Roman" w:hAnsi="Times New Roman"/>
          <w:iCs/>
          <w:color w:val="000000"/>
          <w:sz w:val="22"/>
          <w:szCs w:val="22"/>
        </w:rPr>
        <w:t>Az 1./ pontban megjelölt munka vállalkozási díja, átalányáron:</w:t>
      </w:r>
    </w:p>
    <w:p w:rsidR="00F651DA" w:rsidRPr="00F32130" w:rsidRDefault="00F651DA" w:rsidP="00F651DA">
      <w:pPr>
        <w:tabs>
          <w:tab w:val="right" w:pos="8505"/>
        </w:tabs>
        <w:ind w:firstLine="426"/>
        <w:rPr>
          <w:rFonts w:ascii="Times New Roman" w:hAnsi="Times New Roman"/>
          <w:color w:val="000000"/>
          <w:sz w:val="22"/>
          <w:szCs w:val="22"/>
        </w:rPr>
      </w:pPr>
    </w:p>
    <w:p w:rsidR="00F651DA" w:rsidRPr="00F32130" w:rsidRDefault="00F651DA" w:rsidP="00F651DA">
      <w:pPr>
        <w:tabs>
          <w:tab w:val="right" w:pos="8505"/>
        </w:tabs>
        <w:ind w:firstLine="426"/>
        <w:rPr>
          <w:rFonts w:ascii="Times New Roman" w:hAnsi="Times New Roman"/>
          <w:sz w:val="22"/>
          <w:szCs w:val="22"/>
        </w:rPr>
      </w:pPr>
      <w:r w:rsidRPr="00F32130">
        <w:rPr>
          <w:rFonts w:ascii="Times New Roman" w:hAnsi="Times New Roman"/>
          <w:color w:val="000000"/>
          <w:sz w:val="22"/>
          <w:szCs w:val="22"/>
        </w:rPr>
        <w:t xml:space="preserve">Nettó vállalási ár összesen: </w:t>
      </w:r>
      <w:r w:rsidRPr="00F32130">
        <w:rPr>
          <w:rFonts w:ascii="Times New Roman" w:hAnsi="Times New Roman"/>
          <w:color w:val="000000"/>
          <w:sz w:val="22"/>
          <w:szCs w:val="22"/>
        </w:rPr>
        <w:tab/>
      </w:r>
      <w:proofErr w:type="gramStart"/>
      <w:r w:rsidRPr="00F32130">
        <w:rPr>
          <w:rFonts w:ascii="Times New Roman" w:hAnsi="Times New Roman"/>
          <w:color w:val="000000"/>
          <w:sz w:val="22"/>
          <w:szCs w:val="22"/>
        </w:rPr>
        <w:t>…………………,</w:t>
      </w:r>
      <w:proofErr w:type="gramEnd"/>
      <w:r w:rsidRPr="00F32130">
        <w:rPr>
          <w:rFonts w:ascii="Times New Roman" w:hAnsi="Times New Roman"/>
          <w:color w:val="000000"/>
          <w:sz w:val="22"/>
          <w:szCs w:val="22"/>
        </w:rPr>
        <w:t>- Ft</w:t>
      </w:r>
    </w:p>
    <w:p w:rsidR="00F651DA" w:rsidRPr="00F32130" w:rsidRDefault="00F651DA" w:rsidP="00F651DA">
      <w:pPr>
        <w:tabs>
          <w:tab w:val="left" w:pos="426"/>
          <w:tab w:val="left" w:pos="3402"/>
          <w:tab w:val="right" w:pos="8505"/>
        </w:tabs>
        <w:ind w:firstLine="426"/>
        <w:jc w:val="both"/>
        <w:rPr>
          <w:rFonts w:ascii="Times New Roman" w:hAnsi="Times New Roman"/>
          <w:color w:val="000000"/>
          <w:sz w:val="22"/>
          <w:szCs w:val="22"/>
        </w:rPr>
      </w:pPr>
    </w:p>
    <w:p w:rsidR="00F651DA" w:rsidRPr="00F32130" w:rsidRDefault="00F651DA" w:rsidP="00F651DA">
      <w:pPr>
        <w:tabs>
          <w:tab w:val="left" w:pos="3060"/>
          <w:tab w:val="left" w:pos="6521"/>
        </w:tabs>
        <w:ind w:left="360"/>
        <w:jc w:val="center"/>
        <w:rPr>
          <w:rFonts w:ascii="Times New Roman" w:hAnsi="Times New Roman"/>
          <w:b/>
          <w:color w:val="000000"/>
          <w:sz w:val="22"/>
          <w:szCs w:val="22"/>
        </w:rPr>
      </w:pPr>
      <w:proofErr w:type="gramStart"/>
      <w:r w:rsidRPr="00F32130">
        <w:rPr>
          <w:rFonts w:ascii="Times New Roman" w:hAnsi="Times New Roman"/>
          <w:b/>
          <w:color w:val="000000"/>
          <w:sz w:val="22"/>
          <w:szCs w:val="22"/>
        </w:rPr>
        <w:t>azaz</w:t>
      </w:r>
      <w:proofErr w:type="gramEnd"/>
      <w:r w:rsidRPr="00F32130">
        <w:rPr>
          <w:rFonts w:ascii="Times New Roman" w:hAnsi="Times New Roman"/>
          <w:b/>
          <w:color w:val="000000"/>
          <w:sz w:val="22"/>
          <w:szCs w:val="22"/>
        </w:rPr>
        <w:t xml:space="preserve"> ………………………………….. Forint</w:t>
      </w:r>
    </w:p>
    <w:p w:rsidR="00F651DA" w:rsidRPr="00F32130" w:rsidRDefault="00F651DA" w:rsidP="00F651DA">
      <w:pPr>
        <w:tabs>
          <w:tab w:val="left" w:pos="0"/>
        </w:tabs>
        <w:spacing w:after="120"/>
        <w:jc w:val="both"/>
        <w:rPr>
          <w:rFonts w:ascii="Times New Roman" w:hAnsi="Times New Roman"/>
          <w:iCs/>
          <w:color w:val="000000"/>
          <w:sz w:val="22"/>
          <w:szCs w:val="22"/>
        </w:rPr>
      </w:pPr>
    </w:p>
    <w:p w:rsidR="00F651DA" w:rsidRPr="00F32130" w:rsidRDefault="00F651DA" w:rsidP="00F651DA">
      <w:pPr>
        <w:numPr>
          <w:ilvl w:val="1"/>
          <w:numId w:val="1"/>
        </w:numPr>
        <w:tabs>
          <w:tab w:val="left" w:pos="0"/>
        </w:tabs>
        <w:ind w:left="567" w:hanging="567"/>
        <w:contextualSpacing/>
        <w:jc w:val="both"/>
        <w:rPr>
          <w:rFonts w:ascii="Times New Roman" w:hAnsi="Times New Roman"/>
          <w:iCs/>
          <w:color w:val="000000"/>
          <w:sz w:val="22"/>
          <w:szCs w:val="22"/>
        </w:rPr>
      </w:pPr>
      <w:r w:rsidRPr="00F32130">
        <w:rPr>
          <w:rFonts w:ascii="Times New Roman" w:hAnsi="Times New Roman"/>
          <w:iCs/>
          <w:color w:val="000000"/>
          <w:sz w:val="22"/>
          <w:szCs w:val="22"/>
        </w:rPr>
        <w:t>A vállalkozási díj fedezetet nyújt Vállalkozónak az 1. pontban meghatározott és a dokumentációban részletezett műszaki tartalmú munkákkal összefüggésben felmerült összes közvetlen és közvetett költségére, kivéve azokat a költségeket, amelyeket a jelen szerződés kifejezett rendelkezése szerint a Megrendelő visel. A vállalkozási díj tartalmazza:</w:t>
      </w:r>
    </w:p>
    <w:p w:rsidR="00F651DA" w:rsidRPr="00F32130" w:rsidRDefault="00F651DA" w:rsidP="00F651DA">
      <w:pPr>
        <w:numPr>
          <w:ilvl w:val="0"/>
          <w:numId w:val="2"/>
        </w:numPr>
        <w:ind w:left="851" w:hanging="284"/>
        <w:jc w:val="both"/>
        <w:rPr>
          <w:rFonts w:ascii="Times New Roman" w:hAnsi="Times New Roman"/>
          <w:sz w:val="22"/>
          <w:szCs w:val="22"/>
        </w:rPr>
      </w:pPr>
      <w:r w:rsidRPr="00F32130">
        <w:rPr>
          <w:rFonts w:ascii="Times New Roman" w:hAnsi="Times New Roman"/>
          <w:sz w:val="22"/>
          <w:szCs w:val="22"/>
        </w:rPr>
        <w:t>A költségvetési kiírásban szereplő valamennyi tétel díjazását,</w:t>
      </w:r>
    </w:p>
    <w:p w:rsidR="00F651DA" w:rsidRPr="00F32130" w:rsidRDefault="00F651DA" w:rsidP="00F651DA">
      <w:pPr>
        <w:numPr>
          <w:ilvl w:val="0"/>
          <w:numId w:val="2"/>
        </w:numPr>
        <w:ind w:left="851" w:hanging="284"/>
        <w:jc w:val="both"/>
        <w:rPr>
          <w:rFonts w:ascii="Times New Roman" w:hAnsi="Times New Roman"/>
          <w:sz w:val="22"/>
          <w:szCs w:val="22"/>
        </w:rPr>
      </w:pPr>
      <w:r w:rsidRPr="00F32130">
        <w:rPr>
          <w:rFonts w:ascii="Times New Roman" w:hAnsi="Times New Roman"/>
          <w:sz w:val="22"/>
          <w:szCs w:val="22"/>
        </w:rPr>
        <w:t>Helyszíni adottságokból adódó, a kivitelezéshez kapcsolódó költségeket,</w:t>
      </w:r>
    </w:p>
    <w:p w:rsidR="00F651DA" w:rsidRPr="00F32130" w:rsidRDefault="00F651DA" w:rsidP="00F651DA">
      <w:pPr>
        <w:numPr>
          <w:ilvl w:val="0"/>
          <w:numId w:val="2"/>
        </w:numPr>
        <w:ind w:left="851" w:hanging="284"/>
        <w:jc w:val="both"/>
        <w:rPr>
          <w:rFonts w:ascii="Times New Roman" w:hAnsi="Times New Roman"/>
          <w:sz w:val="22"/>
          <w:szCs w:val="22"/>
        </w:rPr>
      </w:pPr>
      <w:r w:rsidRPr="00F32130">
        <w:rPr>
          <w:rFonts w:ascii="Times New Roman" w:hAnsi="Times New Roman"/>
          <w:sz w:val="22"/>
          <w:szCs w:val="22"/>
        </w:rPr>
        <w:t>Ideiglenes melléklétesítmények, a kivitelezéssel összefüggésben felmerülő költségtérítések, hatósági díjak, korlátozások költségeit,</w:t>
      </w:r>
    </w:p>
    <w:p w:rsidR="00F651DA" w:rsidRPr="00F32130" w:rsidRDefault="00F651DA" w:rsidP="00F651DA">
      <w:pPr>
        <w:numPr>
          <w:ilvl w:val="0"/>
          <w:numId w:val="2"/>
        </w:numPr>
        <w:ind w:left="851" w:hanging="284"/>
        <w:jc w:val="both"/>
        <w:rPr>
          <w:rFonts w:ascii="Times New Roman" w:hAnsi="Times New Roman"/>
          <w:sz w:val="22"/>
          <w:szCs w:val="22"/>
        </w:rPr>
      </w:pPr>
      <w:r w:rsidRPr="00F32130">
        <w:rPr>
          <w:rFonts w:ascii="Times New Roman" w:hAnsi="Times New Roman"/>
          <w:sz w:val="22"/>
          <w:szCs w:val="22"/>
        </w:rPr>
        <w:t>A kivitelezéshez szükséges feltárási munkák,</w:t>
      </w:r>
    </w:p>
    <w:p w:rsidR="00F651DA" w:rsidRPr="00F32130" w:rsidRDefault="00F651DA" w:rsidP="00F651DA">
      <w:pPr>
        <w:numPr>
          <w:ilvl w:val="0"/>
          <w:numId w:val="2"/>
        </w:numPr>
        <w:ind w:left="851" w:hanging="284"/>
        <w:jc w:val="both"/>
        <w:rPr>
          <w:rFonts w:ascii="Times New Roman" w:hAnsi="Times New Roman"/>
          <w:sz w:val="22"/>
          <w:szCs w:val="22"/>
        </w:rPr>
      </w:pPr>
      <w:r w:rsidRPr="00F32130">
        <w:rPr>
          <w:rFonts w:ascii="Times New Roman" w:hAnsi="Times New Roman"/>
          <w:sz w:val="22"/>
          <w:szCs w:val="22"/>
        </w:rPr>
        <w:t>Átadási dokumentáció, kezelési utasítások összeállításának költségét,</w:t>
      </w:r>
    </w:p>
    <w:p w:rsidR="00F651DA" w:rsidRPr="00F32130" w:rsidRDefault="00F651DA" w:rsidP="00F651DA">
      <w:pPr>
        <w:numPr>
          <w:ilvl w:val="0"/>
          <w:numId w:val="2"/>
        </w:numPr>
        <w:ind w:left="851" w:hanging="284"/>
        <w:jc w:val="both"/>
        <w:rPr>
          <w:rFonts w:ascii="Times New Roman" w:hAnsi="Times New Roman"/>
          <w:sz w:val="22"/>
          <w:szCs w:val="22"/>
        </w:rPr>
      </w:pPr>
      <w:r w:rsidRPr="00F32130">
        <w:rPr>
          <w:rFonts w:ascii="Times New Roman" w:hAnsi="Times New Roman"/>
          <w:sz w:val="22"/>
          <w:szCs w:val="22"/>
        </w:rPr>
        <w:t>Közterület igénybevételével kapcsolatos költségeket,</w:t>
      </w:r>
    </w:p>
    <w:p w:rsidR="00F651DA" w:rsidRPr="00F32130" w:rsidRDefault="00F651DA" w:rsidP="00F651DA">
      <w:pPr>
        <w:numPr>
          <w:ilvl w:val="0"/>
          <w:numId w:val="2"/>
        </w:numPr>
        <w:ind w:left="851" w:hanging="284"/>
        <w:jc w:val="both"/>
        <w:rPr>
          <w:rFonts w:ascii="Times New Roman" w:hAnsi="Times New Roman"/>
          <w:sz w:val="22"/>
          <w:szCs w:val="22"/>
        </w:rPr>
      </w:pPr>
      <w:r w:rsidRPr="00F32130">
        <w:rPr>
          <w:rFonts w:ascii="Times New Roman" w:hAnsi="Times New Roman"/>
          <w:sz w:val="22"/>
          <w:szCs w:val="22"/>
        </w:rPr>
        <w:t>Villamos energia és vízhasználat, hulladékszállítás – és elhelyezés költségeit,</w:t>
      </w:r>
    </w:p>
    <w:p w:rsidR="00F651DA" w:rsidRPr="00F32130" w:rsidRDefault="00F651DA" w:rsidP="00F651DA">
      <w:pPr>
        <w:numPr>
          <w:ilvl w:val="0"/>
          <w:numId w:val="2"/>
        </w:numPr>
        <w:ind w:left="851" w:hanging="284"/>
        <w:jc w:val="both"/>
        <w:rPr>
          <w:rFonts w:ascii="Times New Roman" w:hAnsi="Times New Roman"/>
          <w:sz w:val="22"/>
          <w:szCs w:val="22"/>
        </w:rPr>
      </w:pPr>
      <w:r w:rsidRPr="00F32130">
        <w:rPr>
          <w:rFonts w:ascii="Times New Roman" w:hAnsi="Times New Roman"/>
          <w:sz w:val="22"/>
          <w:szCs w:val="22"/>
        </w:rPr>
        <w:t>A megvalósításhoz szükséges segédszerkezetek és berendezések igénybevételi költségeit,</w:t>
      </w:r>
    </w:p>
    <w:p w:rsidR="00F651DA" w:rsidRPr="00F32130" w:rsidRDefault="00F651DA" w:rsidP="00F651DA">
      <w:pPr>
        <w:numPr>
          <w:ilvl w:val="0"/>
          <w:numId w:val="2"/>
        </w:numPr>
        <w:ind w:left="851" w:hanging="284"/>
        <w:jc w:val="both"/>
        <w:rPr>
          <w:rFonts w:ascii="Times New Roman" w:hAnsi="Times New Roman"/>
          <w:sz w:val="22"/>
          <w:szCs w:val="22"/>
        </w:rPr>
      </w:pPr>
      <w:r w:rsidRPr="00F32130">
        <w:rPr>
          <w:rFonts w:ascii="Times New Roman" w:hAnsi="Times New Roman"/>
          <w:sz w:val="22"/>
          <w:szCs w:val="22"/>
        </w:rPr>
        <w:t>Környezet- és természetvédelemmel, szélsőséges időjárással kapcsolatban felmerült költségeket,</w:t>
      </w:r>
    </w:p>
    <w:p w:rsidR="00F651DA" w:rsidRPr="00F32130" w:rsidRDefault="00F651DA" w:rsidP="00F651DA">
      <w:pPr>
        <w:numPr>
          <w:ilvl w:val="0"/>
          <w:numId w:val="2"/>
        </w:numPr>
        <w:ind w:left="851" w:hanging="284"/>
        <w:jc w:val="both"/>
        <w:rPr>
          <w:rFonts w:ascii="Times New Roman" w:hAnsi="Times New Roman"/>
          <w:sz w:val="22"/>
          <w:szCs w:val="22"/>
        </w:rPr>
      </w:pPr>
      <w:r w:rsidRPr="00F32130">
        <w:rPr>
          <w:rFonts w:ascii="Times New Roman" w:hAnsi="Times New Roman"/>
          <w:sz w:val="22"/>
          <w:szCs w:val="22"/>
        </w:rPr>
        <w:t>A minőség-ellenőrzés költségeit,</w:t>
      </w:r>
    </w:p>
    <w:p w:rsidR="00F651DA" w:rsidRPr="00F32130" w:rsidRDefault="00F651DA" w:rsidP="00F651DA">
      <w:pPr>
        <w:ind w:left="851"/>
        <w:jc w:val="both"/>
        <w:rPr>
          <w:rFonts w:ascii="Times New Roman" w:hAnsi="Times New Roman"/>
          <w:sz w:val="22"/>
          <w:szCs w:val="22"/>
        </w:rPr>
      </w:pPr>
    </w:p>
    <w:p w:rsidR="00F651DA" w:rsidRPr="00F32130" w:rsidRDefault="00F651DA" w:rsidP="00F651DA">
      <w:pPr>
        <w:numPr>
          <w:ilvl w:val="1"/>
          <w:numId w:val="1"/>
        </w:numPr>
        <w:tabs>
          <w:tab w:val="left" w:pos="0"/>
        </w:tabs>
        <w:spacing w:after="120"/>
        <w:ind w:left="567" w:hanging="567"/>
        <w:contextualSpacing/>
        <w:jc w:val="both"/>
        <w:rPr>
          <w:rFonts w:ascii="Times New Roman" w:hAnsi="Times New Roman"/>
          <w:iCs/>
          <w:color w:val="000000"/>
          <w:sz w:val="22"/>
          <w:szCs w:val="22"/>
        </w:rPr>
      </w:pPr>
      <w:r w:rsidRPr="00F32130">
        <w:rPr>
          <w:rFonts w:ascii="Times New Roman" w:hAnsi="Times New Roman"/>
          <w:iCs/>
          <w:color w:val="000000"/>
          <w:sz w:val="22"/>
          <w:szCs w:val="22"/>
        </w:rPr>
        <w:t>A Vállalkozó a Megrendelő által kiadott ajánlati dokumentáció és annak részét képező költségvetés tételes árazásával támasztotta alá a 3.1 pontban meghatározott vállalkozási díját.</w:t>
      </w:r>
    </w:p>
    <w:p w:rsidR="00F651DA" w:rsidRPr="00F32130" w:rsidRDefault="00F651DA" w:rsidP="00F651DA">
      <w:pPr>
        <w:numPr>
          <w:ilvl w:val="1"/>
          <w:numId w:val="1"/>
        </w:numPr>
        <w:tabs>
          <w:tab w:val="left" w:pos="0"/>
        </w:tabs>
        <w:spacing w:after="120"/>
        <w:ind w:left="567" w:hanging="567"/>
        <w:contextualSpacing/>
        <w:jc w:val="both"/>
        <w:rPr>
          <w:rFonts w:ascii="Times New Roman" w:hAnsi="Times New Roman"/>
          <w:iCs/>
          <w:color w:val="000000"/>
          <w:sz w:val="22"/>
          <w:szCs w:val="22"/>
        </w:rPr>
      </w:pPr>
      <w:r w:rsidRPr="00F32130">
        <w:rPr>
          <w:rFonts w:ascii="Times New Roman" w:hAnsi="Times New Roman"/>
          <w:iCs/>
          <w:color w:val="000000"/>
          <w:sz w:val="22"/>
          <w:szCs w:val="22"/>
        </w:rPr>
        <w:t>Vállalkozó a jelen szerződés alapját képező, az ajánlati dokumentáció részeként kiadott tervek, a műszaki dokumentáció, műszaki mennyiségi kiírásait felülvizsgálta, észrevételezte, annak költségkihatását, a járulékos munkákkal együtt egyeztette a szerződés megkötése előtt, ezért Vállalkozó a létesítmény megvalósítása során a dokumentáció esetleges hiányosságaira való hivatkozással mennyiségi kifogást, többletköltség igényt Megrendelő felé jelen szerződés megkötését követően nem emelhet. Ilyen kifogást, igényt akkor sem terjeszthet elő, ha észrevételezési jogát nem vagy nem kellő gondossággal gyakorolta.</w:t>
      </w:r>
    </w:p>
    <w:p w:rsidR="00F651DA" w:rsidRPr="00F32130" w:rsidRDefault="00F651DA" w:rsidP="00F651DA">
      <w:pPr>
        <w:numPr>
          <w:ilvl w:val="1"/>
          <w:numId w:val="1"/>
        </w:numPr>
        <w:tabs>
          <w:tab w:val="left" w:pos="0"/>
        </w:tabs>
        <w:spacing w:after="120"/>
        <w:ind w:left="567" w:hanging="567"/>
        <w:contextualSpacing/>
        <w:jc w:val="both"/>
        <w:rPr>
          <w:rFonts w:ascii="Times New Roman" w:hAnsi="Times New Roman"/>
          <w:iCs/>
          <w:color w:val="000000"/>
          <w:sz w:val="22"/>
          <w:szCs w:val="22"/>
        </w:rPr>
      </w:pPr>
      <w:r w:rsidRPr="00F32130">
        <w:rPr>
          <w:rFonts w:ascii="Times New Roman" w:hAnsi="Times New Roman"/>
          <w:iCs/>
          <w:color w:val="000000"/>
          <w:sz w:val="22"/>
          <w:szCs w:val="22"/>
        </w:rPr>
        <w:t>Vállalkozó a szerződés teljesítésével a létesítményeket rendeltetésszerű, használatra alkalmas állapotban adja át Megrendelőnek. A Vállalkozó visel az ajánlati dokumentáció téves értelmezéséből adódó minden kockázatot.</w:t>
      </w:r>
    </w:p>
    <w:p w:rsidR="00F651DA" w:rsidRPr="00F32130" w:rsidRDefault="00F651DA" w:rsidP="00F651DA">
      <w:pPr>
        <w:numPr>
          <w:ilvl w:val="1"/>
          <w:numId w:val="1"/>
        </w:numPr>
        <w:tabs>
          <w:tab w:val="left" w:pos="0"/>
        </w:tabs>
        <w:spacing w:after="120"/>
        <w:ind w:left="567" w:hanging="567"/>
        <w:contextualSpacing/>
        <w:jc w:val="both"/>
        <w:rPr>
          <w:rFonts w:ascii="Times New Roman" w:hAnsi="Times New Roman"/>
          <w:iCs/>
          <w:color w:val="000000"/>
          <w:sz w:val="22"/>
          <w:szCs w:val="22"/>
        </w:rPr>
      </w:pPr>
      <w:r w:rsidRPr="00F32130">
        <w:rPr>
          <w:rFonts w:ascii="Times New Roman" w:hAnsi="Times New Roman"/>
          <w:iCs/>
          <w:color w:val="000000"/>
          <w:sz w:val="22"/>
          <w:szCs w:val="22"/>
        </w:rPr>
        <w:t>A vállalkozási díj a beépítésre kerülő anyagokat is tartalmazza. A beépítésre kerülő anyagok árainak emelkedése a vállalkozói díjra nincs kihatással, az egységárak a befejezési határidő figyelembevételével prognosztizáltak. Az építési naplóban a szerződés rögzített áras összegét érintő, vagy a teljesítés határidejére is kiható pótmunkát elrendelni nem lehet, azt érvényesen csak a Vállalkozó közpon</w:t>
      </w:r>
      <w:r w:rsidR="00B44C70" w:rsidRPr="00F32130">
        <w:rPr>
          <w:rFonts w:ascii="Times New Roman" w:hAnsi="Times New Roman"/>
          <w:iCs/>
          <w:color w:val="000000"/>
          <w:sz w:val="22"/>
          <w:szCs w:val="22"/>
        </w:rPr>
        <w:t xml:space="preserve">tjához címezve lehet </w:t>
      </w:r>
      <w:proofErr w:type="gramStart"/>
      <w:r w:rsidR="00B44C70" w:rsidRPr="00F32130">
        <w:rPr>
          <w:rFonts w:ascii="Times New Roman" w:hAnsi="Times New Roman"/>
          <w:iCs/>
          <w:color w:val="000000"/>
          <w:sz w:val="22"/>
          <w:szCs w:val="22"/>
        </w:rPr>
        <w:t>eszközölni</w:t>
      </w:r>
      <w:proofErr w:type="gramEnd"/>
      <w:r w:rsidR="00B44C70" w:rsidRPr="00F32130">
        <w:rPr>
          <w:rFonts w:ascii="Times New Roman" w:hAnsi="Times New Roman"/>
          <w:iCs/>
          <w:color w:val="000000"/>
          <w:sz w:val="22"/>
          <w:szCs w:val="22"/>
        </w:rPr>
        <w:t>.</w:t>
      </w:r>
    </w:p>
    <w:p w:rsidR="00F651DA" w:rsidRPr="00F32130" w:rsidRDefault="00F651DA" w:rsidP="00F651DA">
      <w:pPr>
        <w:tabs>
          <w:tab w:val="left" w:pos="0"/>
        </w:tabs>
        <w:spacing w:after="120"/>
        <w:ind w:left="567"/>
        <w:jc w:val="both"/>
        <w:rPr>
          <w:rFonts w:ascii="Times New Roman" w:hAnsi="Times New Roman"/>
          <w:iCs/>
          <w:color w:val="000000"/>
          <w:sz w:val="22"/>
          <w:szCs w:val="22"/>
        </w:rPr>
      </w:pPr>
    </w:p>
    <w:p w:rsidR="00F651DA" w:rsidRPr="00F32130" w:rsidRDefault="00F651DA" w:rsidP="00F651DA">
      <w:pPr>
        <w:numPr>
          <w:ilvl w:val="0"/>
          <w:numId w:val="1"/>
        </w:numPr>
        <w:tabs>
          <w:tab w:val="left" w:pos="0"/>
        </w:tabs>
        <w:spacing w:after="120"/>
        <w:ind w:left="357" w:hanging="924"/>
        <w:contextualSpacing/>
        <w:rPr>
          <w:rFonts w:ascii="Times New Roman" w:hAnsi="Times New Roman"/>
          <w:b/>
          <w:i/>
          <w:iCs/>
          <w:color w:val="000000"/>
          <w:sz w:val="22"/>
          <w:szCs w:val="22"/>
        </w:rPr>
      </w:pPr>
      <w:r w:rsidRPr="00F32130">
        <w:rPr>
          <w:rFonts w:ascii="Times New Roman" w:hAnsi="Times New Roman"/>
          <w:b/>
          <w:i/>
          <w:iCs/>
          <w:color w:val="000000"/>
          <w:sz w:val="22"/>
          <w:szCs w:val="22"/>
        </w:rPr>
        <w:t>Szerződés teljesítési határidői:</w:t>
      </w:r>
    </w:p>
    <w:p w:rsidR="00F651DA" w:rsidRPr="00F32130" w:rsidRDefault="00F651DA" w:rsidP="00F651DA">
      <w:pPr>
        <w:tabs>
          <w:tab w:val="left" w:pos="360"/>
          <w:tab w:val="left" w:pos="540"/>
          <w:tab w:val="left" w:pos="900"/>
          <w:tab w:val="right" w:pos="9000"/>
        </w:tabs>
        <w:ind w:left="284"/>
        <w:jc w:val="both"/>
        <w:rPr>
          <w:rFonts w:ascii="Times New Roman" w:hAnsi="Times New Roman"/>
          <w:b/>
          <w:i/>
          <w:sz w:val="22"/>
          <w:szCs w:val="22"/>
        </w:rPr>
      </w:pPr>
    </w:p>
    <w:p w:rsidR="00F651DA" w:rsidRPr="00F32130" w:rsidRDefault="00F651DA" w:rsidP="00F651DA">
      <w:pPr>
        <w:tabs>
          <w:tab w:val="left" w:pos="360"/>
          <w:tab w:val="left" w:pos="540"/>
          <w:tab w:val="left" w:pos="900"/>
          <w:tab w:val="right" w:pos="9000"/>
        </w:tabs>
        <w:ind w:left="284"/>
        <w:jc w:val="both"/>
        <w:rPr>
          <w:rFonts w:ascii="Times New Roman" w:hAnsi="Times New Roman"/>
          <w:b/>
          <w:i/>
          <w:sz w:val="22"/>
          <w:szCs w:val="22"/>
        </w:rPr>
      </w:pPr>
      <w:r w:rsidRPr="00F32130">
        <w:rPr>
          <w:rFonts w:ascii="Times New Roman" w:hAnsi="Times New Roman"/>
          <w:b/>
          <w:i/>
          <w:sz w:val="22"/>
          <w:szCs w:val="22"/>
        </w:rPr>
        <w:t>Szerződés teljesítésének megkezdése:</w:t>
      </w:r>
      <w:r w:rsidRPr="00F32130">
        <w:rPr>
          <w:rFonts w:ascii="Times New Roman" w:hAnsi="Times New Roman"/>
          <w:b/>
          <w:i/>
          <w:sz w:val="22"/>
          <w:szCs w:val="22"/>
        </w:rPr>
        <w:tab/>
        <w:t>Szerződéskötéssel egyidejűleg</w:t>
      </w:r>
    </w:p>
    <w:p w:rsidR="00F651DA" w:rsidRPr="00F32130" w:rsidRDefault="00F651DA" w:rsidP="00F651DA">
      <w:pPr>
        <w:tabs>
          <w:tab w:val="left" w:pos="360"/>
          <w:tab w:val="left" w:pos="540"/>
          <w:tab w:val="left" w:pos="900"/>
          <w:tab w:val="right" w:pos="9000"/>
        </w:tabs>
        <w:jc w:val="both"/>
        <w:rPr>
          <w:rFonts w:ascii="Times New Roman" w:hAnsi="Times New Roman"/>
          <w:b/>
          <w:i/>
          <w:sz w:val="22"/>
          <w:szCs w:val="22"/>
        </w:rPr>
      </w:pPr>
    </w:p>
    <w:p w:rsidR="00F651DA" w:rsidRPr="00F32130" w:rsidRDefault="00F651DA" w:rsidP="00F651DA">
      <w:pPr>
        <w:tabs>
          <w:tab w:val="left" w:pos="360"/>
          <w:tab w:val="left" w:pos="540"/>
          <w:tab w:val="left" w:pos="900"/>
          <w:tab w:val="right" w:pos="9000"/>
        </w:tabs>
        <w:ind w:left="284" w:right="3628"/>
        <w:jc w:val="both"/>
        <w:rPr>
          <w:rFonts w:ascii="Times New Roman" w:hAnsi="Times New Roman"/>
          <w:b/>
          <w:i/>
          <w:sz w:val="22"/>
          <w:szCs w:val="22"/>
        </w:rPr>
      </w:pPr>
      <w:r w:rsidRPr="00F32130">
        <w:rPr>
          <w:rFonts w:ascii="Times New Roman" w:hAnsi="Times New Roman"/>
          <w:b/>
          <w:i/>
          <w:sz w:val="22"/>
          <w:szCs w:val="22"/>
        </w:rPr>
        <w:t>Teljesítési határidő:</w:t>
      </w:r>
      <w:r w:rsidRPr="00F32130">
        <w:rPr>
          <w:rFonts w:ascii="Times New Roman" w:hAnsi="Times New Roman"/>
          <w:b/>
          <w:i/>
          <w:sz w:val="22"/>
          <w:szCs w:val="22"/>
        </w:rPr>
        <w:tab/>
        <w:t>Szerződéskötéstől számított 180 nap</w:t>
      </w:r>
    </w:p>
    <w:p w:rsidR="00F651DA" w:rsidRPr="00F32130" w:rsidRDefault="00F651DA" w:rsidP="00F651DA">
      <w:pPr>
        <w:rPr>
          <w:rFonts w:ascii="Times New Roman" w:hAnsi="Times New Roman"/>
          <w:color w:val="000000"/>
          <w:sz w:val="22"/>
          <w:szCs w:val="22"/>
        </w:rPr>
      </w:pPr>
    </w:p>
    <w:p w:rsidR="00F651DA" w:rsidRPr="00F32130" w:rsidRDefault="00F651DA" w:rsidP="00F651DA">
      <w:pPr>
        <w:tabs>
          <w:tab w:val="left" w:pos="0"/>
        </w:tabs>
        <w:spacing w:after="120"/>
        <w:jc w:val="both"/>
        <w:rPr>
          <w:rFonts w:ascii="Times New Roman" w:hAnsi="Times New Roman"/>
          <w:iCs/>
          <w:color w:val="000000"/>
          <w:sz w:val="22"/>
          <w:szCs w:val="22"/>
        </w:rPr>
      </w:pPr>
      <w:r w:rsidRPr="00F32130">
        <w:rPr>
          <w:rFonts w:ascii="Times New Roman" w:hAnsi="Times New Roman"/>
          <w:iCs/>
          <w:color w:val="000000"/>
          <w:sz w:val="22"/>
          <w:szCs w:val="22"/>
        </w:rPr>
        <w:t>Megrendelő elfogadja az előteljesítést.</w:t>
      </w:r>
    </w:p>
    <w:p w:rsidR="00F651DA" w:rsidRPr="00F32130" w:rsidRDefault="00F651DA" w:rsidP="00F651DA">
      <w:pPr>
        <w:tabs>
          <w:tab w:val="left" w:pos="0"/>
        </w:tabs>
        <w:spacing w:after="120"/>
        <w:jc w:val="both"/>
        <w:rPr>
          <w:rFonts w:ascii="Times New Roman" w:hAnsi="Times New Roman"/>
          <w:b/>
          <w:i/>
          <w:iCs/>
          <w:color w:val="000000"/>
          <w:sz w:val="22"/>
          <w:szCs w:val="22"/>
        </w:rPr>
      </w:pPr>
    </w:p>
    <w:p w:rsidR="00F651DA" w:rsidRPr="00F32130" w:rsidRDefault="00F651DA" w:rsidP="00F651DA">
      <w:pPr>
        <w:numPr>
          <w:ilvl w:val="0"/>
          <w:numId w:val="1"/>
        </w:numPr>
        <w:tabs>
          <w:tab w:val="left" w:pos="0"/>
        </w:tabs>
        <w:spacing w:after="120"/>
        <w:ind w:left="357" w:hanging="924"/>
        <w:contextualSpacing/>
        <w:rPr>
          <w:rFonts w:ascii="Times New Roman" w:hAnsi="Times New Roman"/>
          <w:b/>
          <w:i/>
          <w:iCs/>
          <w:color w:val="000000"/>
          <w:sz w:val="22"/>
          <w:szCs w:val="22"/>
        </w:rPr>
      </w:pPr>
      <w:r w:rsidRPr="00F32130">
        <w:rPr>
          <w:rFonts w:ascii="Times New Roman" w:hAnsi="Times New Roman"/>
          <w:b/>
          <w:i/>
          <w:iCs/>
          <w:color w:val="000000"/>
          <w:sz w:val="22"/>
          <w:szCs w:val="22"/>
        </w:rPr>
        <w:t>Pénzügyi elszámolás:</w:t>
      </w:r>
    </w:p>
    <w:p w:rsidR="00F651DA" w:rsidRPr="00F32130" w:rsidRDefault="00F651DA" w:rsidP="00F651DA">
      <w:pPr>
        <w:tabs>
          <w:tab w:val="left" w:pos="0"/>
        </w:tabs>
        <w:spacing w:after="120"/>
        <w:contextualSpacing/>
        <w:rPr>
          <w:rFonts w:ascii="Times New Roman" w:hAnsi="Times New Roman"/>
          <w:b/>
          <w:i/>
          <w:iCs/>
          <w:color w:val="000000"/>
          <w:sz w:val="22"/>
          <w:szCs w:val="22"/>
        </w:rPr>
      </w:pPr>
    </w:p>
    <w:p w:rsidR="00F651DA" w:rsidRPr="00F32130" w:rsidRDefault="00F651DA" w:rsidP="00F651DA">
      <w:pPr>
        <w:numPr>
          <w:ilvl w:val="1"/>
          <w:numId w:val="1"/>
        </w:numPr>
        <w:tabs>
          <w:tab w:val="left" w:pos="0"/>
        </w:tabs>
        <w:spacing w:after="120"/>
        <w:ind w:left="426" w:hanging="425"/>
        <w:contextualSpacing/>
        <w:jc w:val="both"/>
        <w:rPr>
          <w:rFonts w:ascii="Times New Roman" w:hAnsi="Times New Roman"/>
          <w:iCs/>
          <w:color w:val="000000" w:themeColor="text1"/>
          <w:sz w:val="22"/>
          <w:szCs w:val="22"/>
        </w:rPr>
      </w:pPr>
      <w:r w:rsidRPr="00F32130">
        <w:rPr>
          <w:rFonts w:ascii="Times New Roman" w:hAnsi="Times New Roman"/>
          <w:iCs/>
          <w:color w:val="000000" w:themeColor="text1"/>
          <w:sz w:val="22"/>
          <w:szCs w:val="22"/>
        </w:rPr>
        <w:t>Vállalkozó – előleg igénylése esetén benyújtott előlegszámlán felül, 3 db részszámlát és 1 db vég-számlát nyújthat be.</w:t>
      </w:r>
    </w:p>
    <w:p w:rsidR="00F651DA" w:rsidRPr="00F32130" w:rsidRDefault="00F651DA" w:rsidP="00F651DA">
      <w:pPr>
        <w:numPr>
          <w:ilvl w:val="1"/>
          <w:numId w:val="1"/>
        </w:numPr>
        <w:tabs>
          <w:tab w:val="left" w:pos="0"/>
        </w:tabs>
        <w:spacing w:after="120"/>
        <w:ind w:left="426" w:hanging="425"/>
        <w:contextualSpacing/>
        <w:jc w:val="both"/>
        <w:rPr>
          <w:rFonts w:ascii="Times New Roman" w:hAnsi="Times New Roman"/>
          <w:iCs/>
          <w:color w:val="000000" w:themeColor="text1"/>
          <w:sz w:val="22"/>
          <w:szCs w:val="22"/>
        </w:rPr>
      </w:pPr>
      <w:r w:rsidRPr="00F32130">
        <w:rPr>
          <w:rFonts w:ascii="Times New Roman" w:hAnsi="Times New Roman"/>
          <w:iCs/>
          <w:color w:val="000000" w:themeColor="text1"/>
          <w:sz w:val="22"/>
          <w:szCs w:val="22"/>
        </w:rPr>
        <w:t xml:space="preserve">Az 1. részszámla az építési beruházás első ütemének teljesítésével esedékes, a mértéke 25%. </w:t>
      </w:r>
    </w:p>
    <w:p w:rsidR="00F651DA" w:rsidRPr="00F32130" w:rsidRDefault="00F651DA" w:rsidP="00F651DA">
      <w:pPr>
        <w:tabs>
          <w:tab w:val="left" w:pos="0"/>
        </w:tabs>
        <w:spacing w:after="120"/>
        <w:ind w:left="426" w:hanging="425"/>
        <w:contextualSpacing/>
        <w:jc w:val="both"/>
        <w:rPr>
          <w:rFonts w:ascii="Times New Roman" w:hAnsi="Times New Roman"/>
          <w:iCs/>
          <w:color w:val="000000" w:themeColor="text1"/>
          <w:sz w:val="22"/>
          <w:szCs w:val="22"/>
        </w:rPr>
      </w:pPr>
      <w:r w:rsidRPr="00F32130">
        <w:rPr>
          <w:rFonts w:ascii="Times New Roman" w:hAnsi="Times New Roman"/>
          <w:iCs/>
          <w:color w:val="000000" w:themeColor="text1"/>
          <w:sz w:val="22"/>
          <w:szCs w:val="22"/>
        </w:rPr>
        <w:tab/>
        <w:t>A 2. részszámla a második ütem teljesítésével esedékes, a mértéke 50%,</w:t>
      </w:r>
    </w:p>
    <w:p w:rsidR="00F651DA" w:rsidRPr="00F32130" w:rsidRDefault="00F651DA" w:rsidP="00F651DA">
      <w:pPr>
        <w:tabs>
          <w:tab w:val="left" w:pos="0"/>
        </w:tabs>
        <w:spacing w:after="120"/>
        <w:ind w:left="426" w:hanging="425"/>
        <w:contextualSpacing/>
        <w:jc w:val="both"/>
        <w:rPr>
          <w:rFonts w:ascii="Times New Roman" w:hAnsi="Times New Roman"/>
          <w:iCs/>
          <w:color w:val="000000" w:themeColor="text1"/>
          <w:sz w:val="22"/>
          <w:szCs w:val="22"/>
        </w:rPr>
      </w:pPr>
      <w:r w:rsidRPr="00F32130">
        <w:rPr>
          <w:rFonts w:ascii="Times New Roman" w:hAnsi="Times New Roman"/>
          <w:iCs/>
          <w:color w:val="000000" w:themeColor="text1"/>
          <w:sz w:val="22"/>
          <w:szCs w:val="22"/>
        </w:rPr>
        <w:tab/>
        <w:t>A 3. rézszámla a harmadik ütem teljesítésével esedékes, a mértéke 75%,</w:t>
      </w:r>
    </w:p>
    <w:p w:rsidR="00F651DA" w:rsidRPr="00F32130" w:rsidRDefault="00F651DA" w:rsidP="00F651DA">
      <w:pPr>
        <w:tabs>
          <w:tab w:val="left" w:pos="0"/>
        </w:tabs>
        <w:spacing w:after="120"/>
        <w:ind w:left="426" w:hanging="425"/>
        <w:contextualSpacing/>
        <w:jc w:val="both"/>
        <w:rPr>
          <w:rFonts w:ascii="Times New Roman" w:hAnsi="Times New Roman"/>
          <w:iCs/>
          <w:color w:val="000000" w:themeColor="text1"/>
          <w:sz w:val="22"/>
          <w:szCs w:val="22"/>
        </w:rPr>
      </w:pPr>
      <w:r w:rsidRPr="00F32130">
        <w:rPr>
          <w:rFonts w:ascii="Times New Roman" w:hAnsi="Times New Roman"/>
          <w:iCs/>
          <w:color w:val="000000" w:themeColor="text1"/>
          <w:sz w:val="22"/>
          <w:szCs w:val="22"/>
        </w:rPr>
        <w:tab/>
        <w:t>A végszámla az igazolt 100%-ot elérő teljesítés esetén állítható ki, a mértéke 25%.</w:t>
      </w:r>
    </w:p>
    <w:p w:rsidR="00F651DA" w:rsidRPr="00F32130" w:rsidRDefault="00F651DA" w:rsidP="00F651DA">
      <w:pPr>
        <w:tabs>
          <w:tab w:val="left" w:pos="0"/>
        </w:tabs>
        <w:spacing w:after="120"/>
        <w:ind w:left="426" w:hanging="425"/>
        <w:contextualSpacing/>
        <w:jc w:val="both"/>
        <w:rPr>
          <w:rFonts w:ascii="Times New Roman" w:hAnsi="Times New Roman"/>
          <w:iCs/>
          <w:color w:val="000000" w:themeColor="text1"/>
          <w:sz w:val="22"/>
          <w:szCs w:val="22"/>
        </w:rPr>
      </w:pPr>
      <w:r w:rsidRPr="00F32130">
        <w:rPr>
          <w:rFonts w:ascii="Times New Roman" w:hAnsi="Times New Roman"/>
          <w:iCs/>
          <w:color w:val="000000" w:themeColor="text1"/>
          <w:sz w:val="22"/>
          <w:szCs w:val="22"/>
        </w:rPr>
        <w:tab/>
        <w:t>Az előlegszámlával legkésőbb a végszámlában kell elszámolni.</w:t>
      </w:r>
    </w:p>
    <w:p w:rsidR="00F651DA" w:rsidRPr="00F32130" w:rsidRDefault="00F651DA" w:rsidP="00F651DA">
      <w:pPr>
        <w:tabs>
          <w:tab w:val="left" w:pos="0"/>
        </w:tabs>
        <w:spacing w:after="120"/>
        <w:ind w:left="426" w:hanging="425"/>
        <w:contextualSpacing/>
        <w:jc w:val="both"/>
        <w:rPr>
          <w:rFonts w:ascii="Times New Roman" w:hAnsi="Times New Roman"/>
          <w:iCs/>
          <w:color w:val="000000" w:themeColor="text1"/>
          <w:sz w:val="22"/>
          <w:szCs w:val="22"/>
        </w:rPr>
      </w:pPr>
      <w:r w:rsidRPr="00F32130">
        <w:rPr>
          <w:rFonts w:ascii="Times New Roman" w:hAnsi="Times New Roman"/>
          <w:iCs/>
          <w:color w:val="000000" w:themeColor="text1"/>
          <w:sz w:val="22"/>
          <w:szCs w:val="22"/>
        </w:rPr>
        <w:tab/>
        <w:t>Számla csak a teljesítés műszaki ellenőr általi igazolását követően nyújtható be.</w:t>
      </w:r>
    </w:p>
    <w:p w:rsidR="00F651DA" w:rsidRPr="00F32130" w:rsidRDefault="00F651DA" w:rsidP="00F651DA">
      <w:pPr>
        <w:numPr>
          <w:ilvl w:val="1"/>
          <w:numId w:val="1"/>
        </w:numPr>
        <w:tabs>
          <w:tab w:val="left" w:pos="0"/>
        </w:tabs>
        <w:spacing w:after="120"/>
        <w:contextualSpacing/>
        <w:jc w:val="both"/>
        <w:rPr>
          <w:rFonts w:ascii="Times New Roman" w:hAnsi="Times New Roman"/>
          <w:iCs/>
          <w:color w:val="000000"/>
          <w:sz w:val="22"/>
          <w:szCs w:val="22"/>
        </w:rPr>
      </w:pPr>
      <w:r w:rsidRPr="00F32130">
        <w:rPr>
          <w:rFonts w:ascii="Times New Roman" w:hAnsi="Times New Roman"/>
          <w:iCs/>
          <w:color w:val="000000"/>
          <w:sz w:val="22"/>
          <w:szCs w:val="22"/>
        </w:rPr>
        <w:t xml:space="preserve">Az egyes számlák esetében a teljes összeg </w:t>
      </w:r>
      <w:proofErr w:type="gramStart"/>
      <w:r w:rsidRPr="00F32130">
        <w:rPr>
          <w:rFonts w:ascii="Times New Roman" w:hAnsi="Times New Roman"/>
          <w:iCs/>
          <w:color w:val="000000"/>
          <w:sz w:val="22"/>
          <w:szCs w:val="22"/>
        </w:rPr>
        <w:t>megtérítése …</w:t>
      </w:r>
      <w:proofErr w:type="gramEnd"/>
      <w:r w:rsidRPr="00F32130">
        <w:rPr>
          <w:rFonts w:ascii="Times New Roman" w:hAnsi="Times New Roman"/>
          <w:iCs/>
          <w:color w:val="000000"/>
          <w:sz w:val="22"/>
          <w:szCs w:val="22"/>
        </w:rPr>
        <w:t>…………….. által közvetlenül a Vállalkozó ….Banknál vezetett …………………. számú pénzforgalmi számlájára történik.</w:t>
      </w:r>
    </w:p>
    <w:p w:rsidR="00F651DA" w:rsidRPr="00F32130" w:rsidRDefault="00F651DA" w:rsidP="00F651DA">
      <w:pPr>
        <w:numPr>
          <w:ilvl w:val="1"/>
          <w:numId w:val="1"/>
        </w:numPr>
        <w:tabs>
          <w:tab w:val="left" w:pos="0"/>
        </w:tabs>
        <w:spacing w:after="120"/>
        <w:ind w:left="567" w:hanging="567"/>
        <w:contextualSpacing/>
        <w:jc w:val="both"/>
        <w:rPr>
          <w:rFonts w:ascii="Times New Roman" w:hAnsi="Times New Roman"/>
          <w:iCs/>
          <w:color w:val="000000"/>
          <w:sz w:val="22"/>
          <w:szCs w:val="22"/>
        </w:rPr>
      </w:pPr>
      <w:r w:rsidRPr="00F32130">
        <w:rPr>
          <w:rFonts w:ascii="Times New Roman" w:hAnsi="Times New Roman"/>
          <w:iCs/>
          <w:color w:val="000000"/>
          <w:sz w:val="22"/>
          <w:szCs w:val="22"/>
        </w:rPr>
        <w:t>A számlák kifizetése a szerződésszerű teljesítés igazolását követően történik a hatályos jogszabályoknak megfelelően a számla kiállításának napját követő 30 napos fizetési határidővel.</w:t>
      </w:r>
    </w:p>
    <w:p w:rsidR="00F651DA" w:rsidRPr="00F32130" w:rsidRDefault="00F651DA" w:rsidP="00F651DA">
      <w:pPr>
        <w:numPr>
          <w:ilvl w:val="1"/>
          <w:numId w:val="1"/>
        </w:numPr>
        <w:tabs>
          <w:tab w:val="left" w:pos="0"/>
        </w:tabs>
        <w:spacing w:after="120"/>
        <w:ind w:left="567" w:hanging="567"/>
        <w:contextualSpacing/>
        <w:jc w:val="both"/>
        <w:rPr>
          <w:rFonts w:ascii="Times New Roman" w:hAnsi="Times New Roman"/>
          <w:iCs/>
          <w:color w:val="000000"/>
          <w:sz w:val="22"/>
          <w:szCs w:val="22"/>
        </w:rPr>
      </w:pPr>
      <w:r w:rsidRPr="00F32130">
        <w:rPr>
          <w:rFonts w:ascii="Times New Roman" w:hAnsi="Times New Roman"/>
          <w:iCs/>
          <w:color w:val="000000"/>
          <w:sz w:val="22"/>
          <w:szCs w:val="22"/>
        </w:rPr>
        <w:t xml:space="preserve">Megrendelő a szerződés teljesítésének elismeréséről (teljesítésigazolás) vagy az elismerés megtagadásáról legkésőbb a Vállalkozó teljesítésétől, vagy az erről szóló írásbeli értesítés kézhezvételétől számított tizenöt napon belül írásban köteles nyilatkozni. </w:t>
      </w:r>
    </w:p>
    <w:p w:rsidR="00F651DA" w:rsidRPr="00F32130" w:rsidRDefault="00F651DA" w:rsidP="00F651DA">
      <w:pPr>
        <w:numPr>
          <w:ilvl w:val="1"/>
          <w:numId w:val="1"/>
        </w:numPr>
        <w:tabs>
          <w:tab w:val="left" w:pos="0"/>
        </w:tabs>
        <w:spacing w:after="120"/>
        <w:ind w:left="567" w:hanging="567"/>
        <w:contextualSpacing/>
        <w:jc w:val="both"/>
        <w:rPr>
          <w:rFonts w:ascii="Times New Roman" w:hAnsi="Times New Roman"/>
          <w:iCs/>
          <w:color w:val="000000"/>
          <w:sz w:val="22"/>
          <w:szCs w:val="22"/>
        </w:rPr>
      </w:pPr>
      <w:r w:rsidRPr="00F32130">
        <w:rPr>
          <w:rFonts w:ascii="Times New Roman" w:hAnsi="Times New Roman"/>
          <w:iCs/>
          <w:color w:val="000000"/>
          <w:sz w:val="22"/>
          <w:szCs w:val="22"/>
        </w:rPr>
        <w:t xml:space="preserve">Megrendelő előleget az alábbiak szerint biztosít: a szerződésben foglalt – tartalékkeret és ÁFA nélkül számított – teljes ellenszolgáltatás 5 %-ának megfelelő összegű előleg igénybevételének lehetőségét biztosítja. Vállalkozó előleget csak írásban Megrendelőnek címezve igényelhet. </w:t>
      </w:r>
    </w:p>
    <w:p w:rsidR="00F651DA" w:rsidRPr="00F32130" w:rsidRDefault="00F651DA" w:rsidP="00F651DA">
      <w:pPr>
        <w:numPr>
          <w:ilvl w:val="1"/>
          <w:numId w:val="1"/>
        </w:numPr>
        <w:tabs>
          <w:tab w:val="left" w:pos="0"/>
        </w:tabs>
        <w:spacing w:after="120"/>
        <w:ind w:left="567" w:hanging="567"/>
        <w:contextualSpacing/>
        <w:jc w:val="both"/>
        <w:rPr>
          <w:rFonts w:ascii="Times New Roman" w:hAnsi="Times New Roman"/>
          <w:iCs/>
          <w:color w:val="000000"/>
          <w:sz w:val="22"/>
          <w:szCs w:val="22"/>
        </w:rPr>
      </w:pPr>
      <w:r w:rsidRPr="00F32130">
        <w:rPr>
          <w:rFonts w:ascii="Times New Roman" w:hAnsi="Times New Roman"/>
          <w:iCs/>
          <w:color w:val="000000"/>
          <w:sz w:val="22"/>
          <w:szCs w:val="22"/>
        </w:rPr>
        <w:t>Előleg igénylése esetén az előleg összegét az Megrendelő fizeti ki a Vállalkozó részére a munkaterület átadását követő 15 napon belül. Vállalkozó az előleg megérkezését követően előleg számlát állít ki, amelyet az Megrendelőként szerződő fél részére nyújtja be.</w:t>
      </w:r>
    </w:p>
    <w:p w:rsidR="00F651DA" w:rsidRPr="00F32130" w:rsidRDefault="00F651DA" w:rsidP="00F651DA">
      <w:pPr>
        <w:numPr>
          <w:ilvl w:val="1"/>
          <w:numId w:val="1"/>
        </w:numPr>
        <w:tabs>
          <w:tab w:val="left" w:pos="0"/>
        </w:tabs>
        <w:spacing w:after="120"/>
        <w:ind w:left="567" w:hanging="567"/>
        <w:contextualSpacing/>
        <w:jc w:val="both"/>
        <w:rPr>
          <w:rFonts w:ascii="Times New Roman" w:hAnsi="Times New Roman"/>
          <w:iCs/>
          <w:color w:val="000000"/>
          <w:sz w:val="22"/>
          <w:szCs w:val="22"/>
        </w:rPr>
      </w:pPr>
      <w:r w:rsidRPr="00F32130">
        <w:rPr>
          <w:rFonts w:ascii="Times New Roman" w:hAnsi="Times New Roman"/>
          <w:iCs/>
          <w:color w:val="000000"/>
          <w:sz w:val="22"/>
          <w:szCs w:val="22"/>
        </w:rPr>
        <w:t>Az előleg összegének elszámolása a (vég</w:t>
      </w:r>
      <w:proofErr w:type="gramStart"/>
      <w:r w:rsidRPr="00F32130">
        <w:rPr>
          <w:rFonts w:ascii="Times New Roman" w:hAnsi="Times New Roman"/>
          <w:iCs/>
          <w:color w:val="000000"/>
          <w:sz w:val="22"/>
          <w:szCs w:val="22"/>
        </w:rPr>
        <w:t>)számlában</w:t>
      </w:r>
      <w:proofErr w:type="gramEnd"/>
      <w:r w:rsidRPr="00F32130">
        <w:rPr>
          <w:rFonts w:ascii="Times New Roman" w:hAnsi="Times New Roman"/>
          <w:iCs/>
          <w:color w:val="000000"/>
          <w:sz w:val="22"/>
          <w:szCs w:val="22"/>
        </w:rPr>
        <w:t xml:space="preserve"> történik.</w:t>
      </w:r>
    </w:p>
    <w:p w:rsidR="00F651DA" w:rsidRPr="00F32130" w:rsidRDefault="00F651DA" w:rsidP="00B44C70">
      <w:pPr>
        <w:numPr>
          <w:ilvl w:val="1"/>
          <w:numId w:val="1"/>
        </w:numPr>
        <w:tabs>
          <w:tab w:val="left" w:pos="0"/>
        </w:tabs>
        <w:spacing w:after="120"/>
        <w:ind w:left="567" w:hanging="567"/>
        <w:contextualSpacing/>
        <w:jc w:val="both"/>
        <w:rPr>
          <w:rFonts w:ascii="Times New Roman" w:hAnsi="Times New Roman"/>
          <w:iCs/>
          <w:color w:val="000000"/>
          <w:sz w:val="22"/>
          <w:szCs w:val="22"/>
        </w:rPr>
      </w:pPr>
      <w:r w:rsidRPr="00F32130">
        <w:rPr>
          <w:rFonts w:ascii="Times New Roman" w:hAnsi="Times New Roman"/>
          <w:iCs/>
          <w:color w:val="000000"/>
          <w:sz w:val="22"/>
          <w:szCs w:val="22"/>
        </w:rPr>
        <w:t>Késedelmes fizetés esetén Vállalkozót a Ptk. rendelkezéseinek megfelelő összegű késedelmi kamat illeti meg.</w:t>
      </w:r>
    </w:p>
    <w:p w:rsidR="00B44C70" w:rsidRPr="00F32130" w:rsidRDefault="00B44C70" w:rsidP="00B44C70">
      <w:pPr>
        <w:tabs>
          <w:tab w:val="left" w:pos="0"/>
        </w:tabs>
        <w:spacing w:after="120"/>
        <w:ind w:left="567" w:firstLine="0"/>
        <w:contextualSpacing/>
        <w:jc w:val="both"/>
        <w:rPr>
          <w:rFonts w:ascii="Times New Roman" w:hAnsi="Times New Roman"/>
          <w:iCs/>
          <w:color w:val="000000"/>
          <w:sz w:val="22"/>
          <w:szCs w:val="22"/>
        </w:rPr>
      </w:pPr>
    </w:p>
    <w:p w:rsidR="00F651DA" w:rsidRPr="00F32130" w:rsidRDefault="00F651DA" w:rsidP="00F651DA">
      <w:pPr>
        <w:numPr>
          <w:ilvl w:val="0"/>
          <w:numId w:val="1"/>
        </w:numPr>
        <w:tabs>
          <w:tab w:val="left" w:pos="0"/>
        </w:tabs>
        <w:spacing w:after="120"/>
        <w:ind w:left="357" w:hanging="924"/>
        <w:contextualSpacing/>
        <w:rPr>
          <w:rFonts w:ascii="Times New Roman" w:hAnsi="Times New Roman"/>
          <w:b/>
          <w:i/>
          <w:iCs/>
          <w:color w:val="000000"/>
          <w:sz w:val="22"/>
          <w:szCs w:val="22"/>
        </w:rPr>
      </w:pPr>
      <w:r w:rsidRPr="00F32130">
        <w:rPr>
          <w:rFonts w:ascii="Times New Roman" w:hAnsi="Times New Roman"/>
          <w:b/>
          <w:i/>
          <w:iCs/>
          <w:color w:val="000000"/>
          <w:sz w:val="22"/>
          <w:szCs w:val="22"/>
        </w:rPr>
        <w:t>Megrendelői kötelezettségek:</w:t>
      </w:r>
    </w:p>
    <w:p w:rsidR="00F651DA" w:rsidRPr="00F32130" w:rsidRDefault="00F651DA" w:rsidP="00F651DA">
      <w:pPr>
        <w:tabs>
          <w:tab w:val="left" w:pos="0"/>
        </w:tabs>
        <w:spacing w:after="120"/>
        <w:contextualSpacing/>
        <w:rPr>
          <w:rFonts w:ascii="Times New Roman" w:hAnsi="Times New Roman"/>
          <w:b/>
          <w:i/>
          <w:iCs/>
          <w:color w:val="000000"/>
          <w:sz w:val="22"/>
          <w:szCs w:val="22"/>
        </w:rPr>
      </w:pPr>
    </w:p>
    <w:p w:rsidR="00F651DA" w:rsidRPr="00F32130" w:rsidRDefault="00F651DA" w:rsidP="00F651DA">
      <w:pPr>
        <w:numPr>
          <w:ilvl w:val="1"/>
          <w:numId w:val="1"/>
        </w:numPr>
        <w:tabs>
          <w:tab w:val="left" w:pos="0"/>
        </w:tabs>
        <w:spacing w:after="120"/>
        <w:ind w:left="567" w:hanging="567"/>
        <w:contextualSpacing/>
        <w:jc w:val="both"/>
        <w:rPr>
          <w:rFonts w:ascii="Times New Roman" w:hAnsi="Times New Roman"/>
          <w:iCs/>
          <w:color w:val="000000"/>
          <w:sz w:val="22"/>
          <w:szCs w:val="22"/>
        </w:rPr>
      </w:pPr>
      <w:r w:rsidRPr="00F32130">
        <w:rPr>
          <w:rFonts w:ascii="Times New Roman" w:hAnsi="Times New Roman"/>
          <w:iCs/>
          <w:color w:val="000000"/>
          <w:sz w:val="22"/>
          <w:szCs w:val="22"/>
        </w:rPr>
        <w:t>Megrendelő a szerződésszerű teljesítés átvételére és az ellenérték kifizetésére kötelezett.</w:t>
      </w:r>
    </w:p>
    <w:p w:rsidR="00F651DA" w:rsidRPr="00F32130" w:rsidRDefault="00F651DA" w:rsidP="00F651DA">
      <w:pPr>
        <w:numPr>
          <w:ilvl w:val="1"/>
          <w:numId w:val="1"/>
        </w:numPr>
        <w:tabs>
          <w:tab w:val="left" w:pos="0"/>
        </w:tabs>
        <w:spacing w:after="120"/>
        <w:ind w:left="567" w:hanging="567"/>
        <w:contextualSpacing/>
        <w:jc w:val="both"/>
        <w:rPr>
          <w:rFonts w:ascii="Times New Roman" w:hAnsi="Times New Roman"/>
          <w:iCs/>
          <w:color w:val="000000"/>
          <w:sz w:val="22"/>
          <w:szCs w:val="22"/>
        </w:rPr>
      </w:pPr>
      <w:r w:rsidRPr="00F32130">
        <w:rPr>
          <w:rFonts w:ascii="Times New Roman" w:hAnsi="Times New Roman"/>
          <w:iCs/>
          <w:color w:val="000000"/>
          <w:sz w:val="22"/>
          <w:szCs w:val="22"/>
        </w:rPr>
        <w:t>Pótmunkák elrendelésére kizárólag a Megrendelő jogosult a Kbt. előírásainak figyelembevételével.</w:t>
      </w:r>
    </w:p>
    <w:p w:rsidR="00F651DA" w:rsidRPr="00F32130" w:rsidRDefault="00F651DA" w:rsidP="00F651DA">
      <w:pPr>
        <w:numPr>
          <w:ilvl w:val="1"/>
          <w:numId w:val="1"/>
        </w:numPr>
        <w:tabs>
          <w:tab w:val="left" w:pos="0"/>
        </w:tabs>
        <w:spacing w:after="120"/>
        <w:ind w:left="567" w:hanging="567"/>
        <w:contextualSpacing/>
        <w:jc w:val="both"/>
        <w:rPr>
          <w:rFonts w:ascii="Times New Roman" w:hAnsi="Times New Roman"/>
          <w:iCs/>
          <w:color w:val="000000"/>
          <w:sz w:val="22"/>
          <w:szCs w:val="22"/>
        </w:rPr>
      </w:pPr>
      <w:r w:rsidRPr="00F32130">
        <w:rPr>
          <w:rFonts w:ascii="Times New Roman" w:hAnsi="Times New Roman"/>
          <w:color w:val="000000"/>
          <w:sz w:val="22"/>
          <w:szCs w:val="22"/>
        </w:rPr>
        <w:t>Megrendelő a 191/2009. (IX.15.) Korm. rendelet alapján az elektronikus építési napló megnyitását követően Vállalkozó részére megadja az elektronikus építési naplóba történő belépéshez szükséges belépési kódot.</w:t>
      </w:r>
    </w:p>
    <w:p w:rsidR="00F651DA" w:rsidRPr="00F32130" w:rsidRDefault="00F651DA" w:rsidP="00F651DA">
      <w:pPr>
        <w:numPr>
          <w:ilvl w:val="1"/>
          <w:numId w:val="1"/>
        </w:numPr>
        <w:tabs>
          <w:tab w:val="left" w:pos="0"/>
        </w:tabs>
        <w:spacing w:after="120"/>
        <w:ind w:left="567" w:hanging="567"/>
        <w:contextualSpacing/>
        <w:jc w:val="both"/>
        <w:rPr>
          <w:rFonts w:ascii="Times New Roman" w:hAnsi="Times New Roman"/>
          <w:iCs/>
          <w:color w:val="000000"/>
          <w:sz w:val="22"/>
          <w:szCs w:val="22"/>
        </w:rPr>
      </w:pPr>
      <w:r w:rsidRPr="00F32130">
        <w:rPr>
          <w:rFonts w:ascii="Times New Roman" w:hAnsi="Times New Roman"/>
          <w:iCs/>
          <w:color w:val="000000"/>
          <w:sz w:val="22"/>
          <w:szCs w:val="22"/>
        </w:rPr>
        <w:t xml:space="preserve">Megrendelő az utasításait az építési naplóban történő bejegyzéssel közli a Vállalkozóval. </w:t>
      </w:r>
    </w:p>
    <w:p w:rsidR="00F651DA" w:rsidRPr="00F32130" w:rsidRDefault="00F651DA" w:rsidP="00F651DA">
      <w:pPr>
        <w:tabs>
          <w:tab w:val="left" w:pos="426"/>
        </w:tabs>
        <w:jc w:val="both"/>
        <w:rPr>
          <w:rFonts w:ascii="Times New Roman" w:hAnsi="Times New Roman"/>
          <w:color w:val="000000"/>
          <w:sz w:val="22"/>
          <w:szCs w:val="22"/>
        </w:rPr>
      </w:pPr>
    </w:p>
    <w:p w:rsidR="00F651DA" w:rsidRPr="00F32130" w:rsidRDefault="00F651DA" w:rsidP="00F651DA">
      <w:pPr>
        <w:numPr>
          <w:ilvl w:val="0"/>
          <w:numId w:val="1"/>
        </w:numPr>
        <w:tabs>
          <w:tab w:val="left" w:pos="0"/>
        </w:tabs>
        <w:spacing w:after="120"/>
        <w:ind w:left="357" w:hanging="924"/>
        <w:contextualSpacing/>
        <w:rPr>
          <w:rFonts w:ascii="Times New Roman" w:hAnsi="Times New Roman"/>
          <w:b/>
          <w:i/>
          <w:iCs/>
          <w:color w:val="000000"/>
          <w:sz w:val="22"/>
          <w:szCs w:val="22"/>
        </w:rPr>
      </w:pPr>
      <w:r w:rsidRPr="00F32130">
        <w:rPr>
          <w:rFonts w:ascii="Times New Roman" w:hAnsi="Times New Roman"/>
          <w:b/>
          <w:i/>
          <w:iCs/>
          <w:color w:val="000000"/>
          <w:sz w:val="22"/>
          <w:szCs w:val="22"/>
        </w:rPr>
        <w:t>Vállalkozói kötelezettségek:</w:t>
      </w:r>
    </w:p>
    <w:p w:rsidR="00F651DA" w:rsidRPr="00F32130" w:rsidRDefault="00F651DA" w:rsidP="00F651DA">
      <w:pPr>
        <w:tabs>
          <w:tab w:val="left" w:pos="0"/>
        </w:tabs>
        <w:spacing w:after="120"/>
        <w:contextualSpacing/>
        <w:rPr>
          <w:rFonts w:ascii="Times New Roman" w:hAnsi="Times New Roman"/>
          <w:b/>
          <w:i/>
          <w:iCs/>
          <w:color w:val="000000"/>
          <w:sz w:val="22"/>
          <w:szCs w:val="22"/>
        </w:rPr>
      </w:pPr>
    </w:p>
    <w:p w:rsidR="00F651DA" w:rsidRPr="00F32130" w:rsidRDefault="00F651DA" w:rsidP="00F651DA">
      <w:pPr>
        <w:numPr>
          <w:ilvl w:val="1"/>
          <w:numId w:val="1"/>
        </w:numPr>
        <w:tabs>
          <w:tab w:val="left" w:pos="0"/>
        </w:tabs>
        <w:spacing w:after="120"/>
        <w:ind w:left="567" w:hanging="567"/>
        <w:contextualSpacing/>
        <w:jc w:val="both"/>
        <w:rPr>
          <w:rFonts w:ascii="Times New Roman" w:hAnsi="Times New Roman"/>
          <w:iCs/>
          <w:color w:val="000000"/>
          <w:sz w:val="22"/>
          <w:szCs w:val="22"/>
        </w:rPr>
      </w:pPr>
      <w:r w:rsidRPr="00F32130">
        <w:rPr>
          <w:rFonts w:ascii="Times New Roman" w:hAnsi="Times New Roman"/>
          <w:iCs/>
          <w:color w:val="000000"/>
          <w:sz w:val="22"/>
          <w:szCs w:val="22"/>
        </w:rPr>
        <w:t>Vállalkozó köteles gondoskodni - a munkaterület átvételétől a műszaki átadás lezárásáig - a munkaterület lehatárolásáról, a munkaterületre vonatkozó tűzrendészeti-munkavédelmi, vagyonvédelmi, közegészségügyi, környezetvédelmi- és egészségügyi előírások végrehajtásáról illetve betartásáról. Ez a kötelezettsége alvállalkozóival, munkavállalóival és az építési helyszínen tartózkodó egyéb személyekkel is fennáll. Vállalkozó köteles a kivitelezés során keletkező hulladékot folyamatosan elszállítani.</w:t>
      </w:r>
    </w:p>
    <w:p w:rsidR="00F651DA" w:rsidRPr="00F32130" w:rsidRDefault="00F651DA" w:rsidP="00F651DA">
      <w:pPr>
        <w:numPr>
          <w:ilvl w:val="1"/>
          <w:numId w:val="1"/>
        </w:numPr>
        <w:tabs>
          <w:tab w:val="left" w:pos="0"/>
        </w:tabs>
        <w:spacing w:after="120"/>
        <w:ind w:left="567" w:hanging="567"/>
        <w:contextualSpacing/>
        <w:jc w:val="both"/>
        <w:rPr>
          <w:rFonts w:ascii="Times New Roman" w:hAnsi="Times New Roman"/>
          <w:iCs/>
          <w:color w:val="000000"/>
          <w:sz w:val="22"/>
          <w:szCs w:val="22"/>
        </w:rPr>
      </w:pPr>
      <w:r w:rsidRPr="00F32130">
        <w:rPr>
          <w:rFonts w:ascii="Times New Roman" w:hAnsi="Times New Roman"/>
          <w:iCs/>
          <w:color w:val="000000"/>
          <w:sz w:val="22"/>
          <w:szCs w:val="22"/>
        </w:rPr>
        <w:t xml:space="preserve">Vállalkozó az </w:t>
      </w:r>
      <w:r w:rsidR="00B44C70" w:rsidRPr="00F32130">
        <w:rPr>
          <w:rFonts w:ascii="Times New Roman" w:hAnsi="Times New Roman"/>
          <w:iCs/>
          <w:color w:val="000000"/>
          <w:sz w:val="22"/>
          <w:szCs w:val="22"/>
        </w:rPr>
        <w:t>ajánlatban felsoroltakon kívül,</w:t>
      </w:r>
      <w:r w:rsidRPr="00F32130">
        <w:rPr>
          <w:rFonts w:ascii="Times New Roman" w:hAnsi="Times New Roman"/>
          <w:iCs/>
          <w:color w:val="000000"/>
          <w:sz w:val="22"/>
          <w:szCs w:val="22"/>
        </w:rPr>
        <w:t xml:space="preserve"> köteles minden további, a teljesítésbe bevonni kívánt alvállalkozót előzetesen a</w:t>
      </w:r>
      <w:r w:rsidR="00B44C70" w:rsidRPr="00F32130">
        <w:rPr>
          <w:rFonts w:ascii="Times New Roman" w:hAnsi="Times New Roman"/>
          <w:iCs/>
          <w:color w:val="000000"/>
          <w:sz w:val="22"/>
          <w:szCs w:val="22"/>
        </w:rPr>
        <w:t xml:space="preserve"> Megrendelő részére bejelenteni.</w:t>
      </w:r>
    </w:p>
    <w:p w:rsidR="00F651DA" w:rsidRPr="00F32130" w:rsidRDefault="00F651DA" w:rsidP="00F651DA">
      <w:pPr>
        <w:numPr>
          <w:ilvl w:val="1"/>
          <w:numId w:val="1"/>
        </w:numPr>
        <w:tabs>
          <w:tab w:val="left" w:pos="0"/>
        </w:tabs>
        <w:spacing w:after="120"/>
        <w:ind w:left="567" w:hanging="567"/>
        <w:contextualSpacing/>
        <w:jc w:val="both"/>
        <w:rPr>
          <w:rFonts w:ascii="Times New Roman" w:hAnsi="Times New Roman"/>
          <w:iCs/>
          <w:color w:val="000000"/>
          <w:sz w:val="22"/>
          <w:szCs w:val="22"/>
        </w:rPr>
      </w:pPr>
      <w:r w:rsidRPr="00F32130">
        <w:rPr>
          <w:rFonts w:ascii="Times New Roman" w:hAnsi="Times New Roman"/>
          <w:iCs/>
          <w:color w:val="000000"/>
          <w:sz w:val="22"/>
          <w:szCs w:val="22"/>
        </w:rPr>
        <w:t>Az alvállalkozókkal szemben támasztott vállalkozói követelmények a vállalkozói szerződésben rögzített mértéket nem haladhatják meg (fizetési határidő, jótállás, kötbér stb.) azoknak arányban kell lenni a vállalt részfeladatok nagyságával.</w:t>
      </w:r>
    </w:p>
    <w:p w:rsidR="00F651DA" w:rsidRPr="00F32130" w:rsidRDefault="00F651DA" w:rsidP="00F651DA">
      <w:pPr>
        <w:numPr>
          <w:ilvl w:val="1"/>
          <w:numId w:val="1"/>
        </w:numPr>
        <w:tabs>
          <w:tab w:val="left" w:pos="0"/>
        </w:tabs>
        <w:spacing w:after="120"/>
        <w:ind w:left="567" w:hanging="567"/>
        <w:contextualSpacing/>
        <w:jc w:val="both"/>
        <w:rPr>
          <w:rFonts w:ascii="Times New Roman" w:hAnsi="Times New Roman"/>
          <w:iCs/>
          <w:color w:val="000000"/>
          <w:sz w:val="22"/>
          <w:szCs w:val="22"/>
        </w:rPr>
      </w:pPr>
      <w:r w:rsidRPr="00F32130">
        <w:rPr>
          <w:rFonts w:ascii="Times New Roman" w:hAnsi="Times New Roman"/>
          <w:iCs/>
          <w:color w:val="000000"/>
          <w:sz w:val="22"/>
          <w:szCs w:val="22"/>
        </w:rPr>
        <w:t>Vállalkozó köteles betartani mindazon biztonsági és egyéb előírásokat, esetleges korlátozó intézkedéseket, amelyeket Megrendelő írásban határoz meg számára a munkaterület átadás-átvételi eljárása során.</w:t>
      </w:r>
    </w:p>
    <w:p w:rsidR="00F651DA" w:rsidRPr="00F32130" w:rsidRDefault="00F651DA" w:rsidP="00F651DA">
      <w:pPr>
        <w:numPr>
          <w:ilvl w:val="1"/>
          <w:numId w:val="1"/>
        </w:numPr>
        <w:tabs>
          <w:tab w:val="left" w:pos="0"/>
        </w:tabs>
        <w:spacing w:after="120"/>
        <w:ind w:left="567" w:hanging="567"/>
        <w:contextualSpacing/>
        <w:jc w:val="both"/>
        <w:rPr>
          <w:rFonts w:ascii="Times New Roman" w:hAnsi="Times New Roman"/>
          <w:iCs/>
          <w:color w:val="000000"/>
          <w:sz w:val="22"/>
          <w:szCs w:val="22"/>
        </w:rPr>
      </w:pPr>
      <w:r w:rsidRPr="00F32130">
        <w:rPr>
          <w:rFonts w:ascii="Times New Roman" w:hAnsi="Times New Roman"/>
          <w:iCs/>
          <w:color w:val="000000"/>
          <w:sz w:val="22"/>
          <w:szCs w:val="22"/>
        </w:rPr>
        <w:t>Vállalkozó a munkát a hatályos jogszabályokban meghatározott szabályoknak, előírásoknak és szabványoknak megfelelően köteles elvégezni.</w:t>
      </w:r>
    </w:p>
    <w:p w:rsidR="00F651DA" w:rsidRPr="00F32130" w:rsidRDefault="00F651DA" w:rsidP="00F651DA">
      <w:pPr>
        <w:numPr>
          <w:ilvl w:val="1"/>
          <w:numId w:val="1"/>
        </w:numPr>
        <w:tabs>
          <w:tab w:val="left" w:pos="0"/>
        </w:tabs>
        <w:spacing w:after="120"/>
        <w:ind w:left="567" w:hanging="567"/>
        <w:contextualSpacing/>
        <w:jc w:val="both"/>
        <w:rPr>
          <w:rFonts w:ascii="Times New Roman" w:hAnsi="Times New Roman"/>
          <w:iCs/>
          <w:color w:val="000000"/>
          <w:sz w:val="22"/>
          <w:szCs w:val="22"/>
        </w:rPr>
      </w:pPr>
      <w:r w:rsidRPr="00F32130">
        <w:rPr>
          <w:rFonts w:ascii="Times New Roman" w:hAnsi="Times New Roman"/>
          <w:iCs/>
          <w:color w:val="000000"/>
          <w:sz w:val="22"/>
          <w:szCs w:val="22"/>
        </w:rPr>
        <w:lastRenderedPageBreak/>
        <w:t xml:space="preserve">Vállalkozó köteles a Megrendelő képviselőjét értesíteni azon munkanemek megkezdése előtt, amelyek valamely szerkezeti részt eltakarnának a munkák megkezdése előtt minimum 48 órával. Amennyiben Megrendelő képviselője az előzetes értesítés ellenére a takarásra kerülő szerkezetet nem tekinti meg, Vállalkozó jogosult a munkát folytatni. Amennyiben Vállalkozó az értesítési kötelezettségének nem tesz eleget, Megrendelő jogosult az eltakart munkákat visszabontással ellenőrizni. </w:t>
      </w:r>
    </w:p>
    <w:p w:rsidR="00F651DA" w:rsidRPr="00F32130" w:rsidRDefault="00F651DA" w:rsidP="00F651DA">
      <w:pPr>
        <w:numPr>
          <w:ilvl w:val="1"/>
          <w:numId w:val="1"/>
        </w:numPr>
        <w:tabs>
          <w:tab w:val="left" w:pos="0"/>
        </w:tabs>
        <w:ind w:left="567" w:hanging="567"/>
        <w:contextualSpacing/>
        <w:jc w:val="both"/>
        <w:rPr>
          <w:rFonts w:ascii="Times New Roman" w:hAnsi="Times New Roman"/>
          <w:iCs/>
          <w:color w:val="000000"/>
          <w:sz w:val="22"/>
          <w:szCs w:val="22"/>
        </w:rPr>
      </w:pPr>
      <w:r w:rsidRPr="00F32130">
        <w:rPr>
          <w:rFonts w:ascii="Times New Roman" w:hAnsi="Times New Roman"/>
          <w:iCs/>
          <w:color w:val="000000"/>
          <w:sz w:val="22"/>
          <w:szCs w:val="22"/>
        </w:rPr>
        <w:t xml:space="preserve">Vállalkozó köteles az 191/2009. (IX.15.) Korm. rendelet alapján az építkezés kezdetétől annak teljes befejezéséig építési naplót vezetni </w:t>
      </w:r>
      <w:r w:rsidRPr="00F32130">
        <w:rPr>
          <w:rFonts w:ascii="Times New Roman" w:hAnsi="Times New Roman"/>
          <w:color w:val="000000"/>
          <w:sz w:val="22"/>
          <w:szCs w:val="22"/>
        </w:rPr>
        <w:t>elektronikus formában</w:t>
      </w:r>
      <w:r w:rsidRPr="00F32130">
        <w:rPr>
          <w:rFonts w:ascii="Times New Roman" w:hAnsi="Times New Roman"/>
          <w:iCs/>
          <w:color w:val="000000"/>
          <w:sz w:val="22"/>
          <w:szCs w:val="22"/>
        </w:rPr>
        <w:t>.</w:t>
      </w:r>
    </w:p>
    <w:p w:rsidR="00F651DA" w:rsidRPr="00F32130" w:rsidRDefault="00F651DA" w:rsidP="00F651DA">
      <w:pPr>
        <w:numPr>
          <w:ilvl w:val="0"/>
          <w:numId w:val="4"/>
        </w:numPr>
        <w:ind w:left="993" w:hanging="426"/>
        <w:jc w:val="both"/>
        <w:rPr>
          <w:rFonts w:ascii="Times New Roman" w:hAnsi="Times New Roman"/>
          <w:color w:val="000000"/>
          <w:sz w:val="22"/>
          <w:szCs w:val="22"/>
        </w:rPr>
      </w:pPr>
      <w:r w:rsidRPr="00F32130">
        <w:rPr>
          <w:rFonts w:ascii="Times New Roman" w:hAnsi="Times New Roman"/>
          <w:color w:val="000000"/>
          <w:sz w:val="22"/>
          <w:szCs w:val="22"/>
        </w:rPr>
        <w:t>Vállalkozó naponta és folyamatosan rögzíti az építési naplóban az építési tevékenység valamennyi napi eseményét, a foglalkoztatott személyek számát, az elvégzett munka leírását, a megoldandó problémákat, melyek megoldását a Megrendelőtől várja el, és valamennyi fontosabb körülményt, ami az építési tevékenység későbbi folytatásában visszatükröződik.</w:t>
      </w:r>
    </w:p>
    <w:p w:rsidR="00F651DA" w:rsidRPr="00F32130" w:rsidRDefault="00F651DA" w:rsidP="00F651DA">
      <w:pPr>
        <w:numPr>
          <w:ilvl w:val="0"/>
          <w:numId w:val="4"/>
        </w:numPr>
        <w:ind w:left="993" w:hanging="426"/>
        <w:jc w:val="both"/>
        <w:rPr>
          <w:rFonts w:ascii="Times New Roman" w:hAnsi="Times New Roman"/>
          <w:color w:val="000000"/>
          <w:sz w:val="22"/>
          <w:szCs w:val="22"/>
        </w:rPr>
      </w:pPr>
      <w:r w:rsidRPr="00F32130">
        <w:rPr>
          <w:rFonts w:ascii="Times New Roman" w:hAnsi="Times New Roman"/>
          <w:color w:val="000000"/>
          <w:sz w:val="22"/>
          <w:szCs w:val="22"/>
        </w:rPr>
        <w:t>Vállalkozó tudomásul veszi, hogy a műszaki ellenőrök bejegyzéseivel kapcsolatos álláspontját 3 napon belül rögzítenie kell írásban az építési naplóban.</w:t>
      </w:r>
    </w:p>
    <w:p w:rsidR="00F651DA" w:rsidRPr="00F32130" w:rsidRDefault="00F651DA" w:rsidP="00F651DA">
      <w:pPr>
        <w:numPr>
          <w:ilvl w:val="0"/>
          <w:numId w:val="4"/>
        </w:numPr>
        <w:ind w:left="993" w:hanging="426"/>
        <w:jc w:val="both"/>
        <w:rPr>
          <w:rFonts w:ascii="Times New Roman" w:hAnsi="Times New Roman"/>
          <w:color w:val="000000"/>
          <w:sz w:val="22"/>
          <w:szCs w:val="22"/>
        </w:rPr>
      </w:pPr>
      <w:r w:rsidRPr="00F32130">
        <w:rPr>
          <w:rFonts w:ascii="Times New Roman" w:hAnsi="Times New Roman"/>
          <w:color w:val="000000"/>
          <w:sz w:val="22"/>
          <w:szCs w:val="22"/>
        </w:rPr>
        <w:t>A Megrendelő és a Vállalkozó megadja az építési terület felelősének és helyettesének nevét, elérhetőségét, illetékességüket, és ezeket az adatokat az építési naplóban rögzítik.</w:t>
      </w:r>
    </w:p>
    <w:p w:rsidR="00F651DA" w:rsidRPr="00F32130" w:rsidRDefault="00F651DA" w:rsidP="00F651DA">
      <w:pPr>
        <w:numPr>
          <w:ilvl w:val="0"/>
          <w:numId w:val="4"/>
        </w:numPr>
        <w:spacing w:after="120"/>
        <w:ind w:left="992" w:hanging="425"/>
        <w:jc w:val="both"/>
        <w:rPr>
          <w:rFonts w:ascii="Times New Roman" w:hAnsi="Times New Roman"/>
          <w:color w:val="000000"/>
          <w:sz w:val="22"/>
          <w:szCs w:val="22"/>
        </w:rPr>
      </w:pPr>
      <w:r w:rsidRPr="00F32130">
        <w:rPr>
          <w:rFonts w:ascii="Times New Roman" w:hAnsi="Times New Roman"/>
          <w:color w:val="000000"/>
          <w:sz w:val="22"/>
          <w:szCs w:val="22"/>
        </w:rPr>
        <w:t>A tervező építési naplóban tett bejegyzése csak a Megrendelő műszaki ellenőrének igazolásával érvényes.</w:t>
      </w:r>
    </w:p>
    <w:p w:rsidR="00F651DA" w:rsidRPr="00F32130" w:rsidRDefault="00F651DA" w:rsidP="00F651DA">
      <w:pPr>
        <w:numPr>
          <w:ilvl w:val="1"/>
          <w:numId w:val="1"/>
        </w:numPr>
        <w:tabs>
          <w:tab w:val="left" w:pos="0"/>
        </w:tabs>
        <w:spacing w:after="120"/>
        <w:ind w:left="567" w:hanging="567"/>
        <w:contextualSpacing/>
        <w:jc w:val="both"/>
        <w:rPr>
          <w:rFonts w:ascii="Times New Roman" w:hAnsi="Times New Roman"/>
          <w:iCs/>
          <w:color w:val="000000"/>
          <w:sz w:val="22"/>
          <w:szCs w:val="22"/>
        </w:rPr>
      </w:pPr>
      <w:r w:rsidRPr="00F32130">
        <w:rPr>
          <w:rFonts w:ascii="Times New Roman" w:hAnsi="Times New Roman"/>
          <w:iCs/>
          <w:color w:val="000000"/>
          <w:sz w:val="22"/>
          <w:szCs w:val="22"/>
        </w:rPr>
        <w:t>Vállalkozó kötelezi magát arra és szavatolja, hogy csak olyan anyagokat és tárgyakat használ fel, melyek az ő tulajdonában vannak, és amelyekkel szemben harmadik felek semmiféle jogokat nem érvényesíthetnek.</w:t>
      </w:r>
    </w:p>
    <w:p w:rsidR="00F651DA" w:rsidRPr="00F32130" w:rsidRDefault="00F651DA" w:rsidP="00F651DA">
      <w:pPr>
        <w:numPr>
          <w:ilvl w:val="1"/>
          <w:numId w:val="1"/>
        </w:numPr>
        <w:tabs>
          <w:tab w:val="left" w:pos="0"/>
        </w:tabs>
        <w:spacing w:after="120"/>
        <w:ind w:left="567" w:hanging="567"/>
        <w:contextualSpacing/>
        <w:jc w:val="both"/>
        <w:rPr>
          <w:rFonts w:ascii="Times New Roman" w:hAnsi="Times New Roman"/>
          <w:iCs/>
          <w:color w:val="000000"/>
          <w:sz w:val="22"/>
          <w:szCs w:val="22"/>
        </w:rPr>
      </w:pPr>
      <w:r w:rsidRPr="00F32130">
        <w:rPr>
          <w:rFonts w:ascii="Times New Roman" w:hAnsi="Times New Roman"/>
          <w:iCs/>
          <w:color w:val="000000"/>
          <w:sz w:val="22"/>
          <w:szCs w:val="22"/>
        </w:rPr>
        <w:t>Ha a Vállalkozó ellen felszámolási vagy végelszámolási eljárás indulna, akkor a Megrendelő jogosult az erről való tudomásszerzést követően, a munkák szakértővel való felmérésére és a munkáknak – a Vállalkozó költségére történő – haladéktalan továbbadására egy másik Vállalkozó felé. Az eljárásának kezdeményezéséről a Vállalkozó a Megrendelőt haladéktalanul köteles értesíteni.</w:t>
      </w:r>
    </w:p>
    <w:p w:rsidR="00F651DA" w:rsidRPr="00F32130" w:rsidRDefault="00F651DA" w:rsidP="00F651DA">
      <w:pPr>
        <w:numPr>
          <w:ilvl w:val="1"/>
          <w:numId w:val="1"/>
        </w:numPr>
        <w:tabs>
          <w:tab w:val="left" w:pos="0"/>
        </w:tabs>
        <w:spacing w:after="120"/>
        <w:ind w:left="567" w:hanging="567"/>
        <w:contextualSpacing/>
        <w:jc w:val="both"/>
        <w:rPr>
          <w:rFonts w:ascii="Times New Roman" w:hAnsi="Times New Roman"/>
          <w:iCs/>
          <w:color w:val="000000"/>
          <w:sz w:val="22"/>
          <w:szCs w:val="22"/>
        </w:rPr>
      </w:pPr>
      <w:r w:rsidRPr="00F32130">
        <w:rPr>
          <w:rFonts w:ascii="Times New Roman" w:hAnsi="Times New Roman"/>
          <w:iCs/>
          <w:color w:val="000000"/>
          <w:sz w:val="22"/>
          <w:szCs w:val="22"/>
        </w:rPr>
        <w:t>Vállalkozó köteles a szerződés alapját képező ajánlati dokumentációban meghatározott minőséget, a költségvetésben rögzített típusoknak megfelelően biztosítani.</w:t>
      </w:r>
    </w:p>
    <w:p w:rsidR="00F651DA" w:rsidRPr="00F32130" w:rsidRDefault="00F651DA" w:rsidP="00F651DA">
      <w:pPr>
        <w:numPr>
          <w:ilvl w:val="1"/>
          <w:numId w:val="1"/>
        </w:numPr>
        <w:tabs>
          <w:tab w:val="left" w:pos="0"/>
        </w:tabs>
        <w:spacing w:after="120"/>
        <w:ind w:left="567" w:hanging="567"/>
        <w:contextualSpacing/>
        <w:jc w:val="both"/>
        <w:rPr>
          <w:rFonts w:ascii="Times New Roman" w:hAnsi="Times New Roman"/>
          <w:iCs/>
          <w:color w:val="000000"/>
          <w:sz w:val="22"/>
          <w:szCs w:val="22"/>
        </w:rPr>
      </w:pPr>
      <w:r w:rsidRPr="00F32130">
        <w:rPr>
          <w:rFonts w:ascii="Times New Roman" w:hAnsi="Times New Roman"/>
          <w:iCs/>
          <w:color w:val="000000"/>
          <w:sz w:val="22"/>
          <w:szCs w:val="22"/>
        </w:rPr>
        <w:t xml:space="preserve">Amennyiben a tervtől eltérő kivitelezés szükségessége merül fel, úgy azt Vállalkozó köteles jelezni a Megrendelőnek vagy megbízottjának a szükséges intézkedések megtételéhez. </w:t>
      </w:r>
    </w:p>
    <w:p w:rsidR="00F651DA" w:rsidRPr="00F32130" w:rsidRDefault="00F651DA" w:rsidP="00F651DA">
      <w:pPr>
        <w:numPr>
          <w:ilvl w:val="1"/>
          <w:numId w:val="1"/>
        </w:numPr>
        <w:tabs>
          <w:tab w:val="left" w:pos="0"/>
        </w:tabs>
        <w:spacing w:after="120"/>
        <w:ind w:left="567" w:hanging="567"/>
        <w:contextualSpacing/>
        <w:jc w:val="both"/>
        <w:rPr>
          <w:rFonts w:ascii="Times New Roman" w:hAnsi="Times New Roman"/>
          <w:iCs/>
          <w:color w:val="000000"/>
          <w:sz w:val="22"/>
          <w:szCs w:val="22"/>
        </w:rPr>
      </w:pPr>
      <w:r w:rsidRPr="00F32130">
        <w:rPr>
          <w:rFonts w:ascii="Times New Roman" w:hAnsi="Times New Roman"/>
          <w:iCs/>
          <w:color w:val="000000"/>
          <w:sz w:val="22"/>
          <w:szCs w:val="22"/>
        </w:rPr>
        <w:t>A helyszíni megvalósításhoz szükséges terveket (gyártmány-, részlet- stb.) 3-3 példányban köteles átadni az érintett folyamat megkezdése előtt. A létesítmények alaptérképekhez szükséges utólagos geodéziai beméréséről Vállalkozó köteles gondoskodni, mely a megvalósulási dokumentáció részét kell, hogy képezze.</w:t>
      </w:r>
    </w:p>
    <w:p w:rsidR="00F651DA" w:rsidRPr="00F32130" w:rsidRDefault="00F651DA" w:rsidP="00F651DA">
      <w:pPr>
        <w:rPr>
          <w:rFonts w:ascii="Times New Roman" w:hAnsi="Times New Roman"/>
          <w:b/>
          <w:i/>
          <w:iCs/>
          <w:color w:val="000000"/>
          <w:sz w:val="22"/>
          <w:szCs w:val="22"/>
        </w:rPr>
      </w:pPr>
    </w:p>
    <w:p w:rsidR="00F651DA" w:rsidRPr="00F32130" w:rsidRDefault="00F651DA" w:rsidP="00F651DA">
      <w:pPr>
        <w:numPr>
          <w:ilvl w:val="0"/>
          <w:numId w:val="1"/>
        </w:numPr>
        <w:tabs>
          <w:tab w:val="left" w:pos="0"/>
        </w:tabs>
        <w:spacing w:after="120"/>
        <w:ind w:left="357" w:hanging="924"/>
        <w:contextualSpacing/>
        <w:rPr>
          <w:rFonts w:ascii="Times New Roman" w:hAnsi="Times New Roman"/>
          <w:b/>
          <w:i/>
          <w:iCs/>
          <w:color w:val="000000"/>
          <w:sz w:val="22"/>
          <w:szCs w:val="22"/>
        </w:rPr>
      </w:pPr>
      <w:r w:rsidRPr="00F32130">
        <w:rPr>
          <w:rFonts w:ascii="Times New Roman" w:hAnsi="Times New Roman"/>
          <w:b/>
          <w:i/>
          <w:iCs/>
          <w:color w:val="000000"/>
          <w:sz w:val="22"/>
          <w:szCs w:val="22"/>
        </w:rPr>
        <w:t>Műszaki ellenőr:</w:t>
      </w:r>
    </w:p>
    <w:p w:rsidR="00F651DA" w:rsidRPr="00F32130" w:rsidRDefault="00F651DA" w:rsidP="00F651DA">
      <w:pPr>
        <w:tabs>
          <w:tab w:val="left" w:pos="0"/>
        </w:tabs>
        <w:spacing w:after="120"/>
        <w:contextualSpacing/>
        <w:rPr>
          <w:rFonts w:ascii="Times New Roman" w:hAnsi="Times New Roman"/>
          <w:b/>
          <w:i/>
          <w:iCs/>
          <w:color w:val="000000"/>
          <w:sz w:val="22"/>
          <w:szCs w:val="22"/>
        </w:rPr>
      </w:pPr>
    </w:p>
    <w:p w:rsidR="00F651DA" w:rsidRPr="00F32130" w:rsidRDefault="00F651DA" w:rsidP="00F651DA">
      <w:pPr>
        <w:numPr>
          <w:ilvl w:val="1"/>
          <w:numId w:val="1"/>
        </w:numPr>
        <w:tabs>
          <w:tab w:val="left" w:pos="0"/>
        </w:tabs>
        <w:spacing w:after="120"/>
        <w:ind w:left="567" w:hanging="567"/>
        <w:contextualSpacing/>
        <w:jc w:val="both"/>
        <w:rPr>
          <w:rFonts w:ascii="Times New Roman" w:hAnsi="Times New Roman"/>
          <w:iCs/>
          <w:color w:val="000000"/>
          <w:sz w:val="22"/>
          <w:szCs w:val="22"/>
        </w:rPr>
      </w:pPr>
      <w:r w:rsidRPr="00F32130">
        <w:rPr>
          <w:rFonts w:ascii="Times New Roman" w:hAnsi="Times New Roman"/>
          <w:iCs/>
          <w:color w:val="000000"/>
          <w:sz w:val="22"/>
          <w:szCs w:val="22"/>
        </w:rPr>
        <w:t>Vállalkozó tudomásul veszi, hogy Megrendelő jogosult jelen szerződésből származó bizonyos feladatainak ellátására külön szerződésben rögzített feltételek szerint műszaki ellenőrt megbízni.</w:t>
      </w:r>
    </w:p>
    <w:p w:rsidR="00F651DA" w:rsidRPr="00F32130" w:rsidRDefault="00F651DA" w:rsidP="00F651DA">
      <w:pPr>
        <w:numPr>
          <w:ilvl w:val="1"/>
          <w:numId w:val="1"/>
        </w:numPr>
        <w:tabs>
          <w:tab w:val="left" w:pos="0"/>
        </w:tabs>
        <w:spacing w:after="120"/>
        <w:ind w:left="567" w:hanging="567"/>
        <w:contextualSpacing/>
        <w:jc w:val="both"/>
        <w:rPr>
          <w:rFonts w:ascii="Times New Roman" w:hAnsi="Times New Roman"/>
          <w:iCs/>
          <w:color w:val="000000"/>
          <w:sz w:val="22"/>
          <w:szCs w:val="22"/>
        </w:rPr>
      </w:pPr>
      <w:r w:rsidRPr="00F32130">
        <w:rPr>
          <w:rFonts w:ascii="Times New Roman" w:hAnsi="Times New Roman"/>
          <w:iCs/>
          <w:color w:val="000000"/>
          <w:sz w:val="22"/>
          <w:szCs w:val="22"/>
        </w:rPr>
        <w:t>Műszaki ellenőr kizárólag a Megrendelővel kötött külön szerződés keretén belül jogosult eljárni.</w:t>
      </w:r>
    </w:p>
    <w:p w:rsidR="00F651DA" w:rsidRPr="00F32130" w:rsidRDefault="00F651DA" w:rsidP="00F651DA">
      <w:pPr>
        <w:jc w:val="both"/>
        <w:rPr>
          <w:rFonts w:ascii="Times New Roman" w:hAnsi="Times New Roman"/>
          <w:color w:val="000000"/>
          <w:sz w:val="22"/>
          <w:szCs w:val="22"/>
        </w:rPr>
      </w:pPr>
    </w:p>
    <w:p w:rsidR="00F651DA" w:rsidRPr="00F32130" w:rsidRDefault="00F651DA" w:rsidP="00F651DA">
      <w:pPr>
        <w:numPr>
          <w:ilvl w:val="0"/>
          <w:numId w:val="1"/>
        </w:numPr>
        <w:tabs>
          <w:tab w:val="left" w:pos="0"/>
        </w:tabs>
        <w:spacing w:after="120"/>
        <w:ind w:left="357" w:hanging="924"/>
        <w:contextualSpacing/>
        <w:rPr>
          <w:rFonts w:ascii="Times New Roman" w:hAnsi="Times New Roman"/>
          <w:b/>
          <w:i/>
          <w:iCs/>
          <w:color w:val="000000"/>
          <w:sz w:val="22"/>
          <w:szCs w:val="22"/>
        </w:rPr>
      </w:pPr>
      <w:r w:rsidRPr="00F32130">
        <w:rPr>
          <w:rFonts w:ascii="Times New Roman" w:hAnsi="Times New Roman"/>
          <w:b/>
          <w:i/>
          <w:iCs/>
          <w:color w:val="000000"/>
          <w:sz w:val="22"/>
          <w:szCs w:val="22"/>
        </w:rPr>
        <w:t>Minőségi követelmények:</w:t>
      </w:r>
    </w:p>
    <w:p w:rsidR="00F651DA" w:rsidRPr="00F32130" w:rsidRDefault="00F651DA" w:rsidP="00F651DA">
      <w:pPr>
        <w:tabs>
          <w:tab w:val="left" w:pos="0"/>
        </w:tabs>
        <w:spacing w:after="120"/>
        <w:contextualSpacing/>
        <w:rPr>
          <w:rFonts w:ascii="Times New Roman" w:hAnsi="Times New Roman"/>
          <w:b/>
          <w:i/>
          <w:iCs/>
          <w:color w:val="000000"/>
          <w:sz w:val="22"/>
          <w:szCs w:val="22"/>
        </w:rPr>
      </w:pPr>
    </w:p>
    <w:p w:rsidR="00F651DA" w:rsidRPr="00F32130" w:rsidRDefault="00F651DA" w:rsidP="00F651DA">
      <w:pPr>
        <w:numPr>
          <w:ilvl w:val="1"/>
          <w:numId w:val="1"/>
        </w:numPr>
        <w:tabs>
          <w:tab w:val="left" w:pos="0"/>
        </w:tabs>
        <w:spacing w:after="120"/>
        <w:ind w:left="567" w:hanging="567"/>
        <w:contextualSpacing/>
        <w:jc w:val="both"/>
        <w:rPr>
          <w:rFonts w:ascii="Times New Roman" w:hAnsi="Times New Roman"/>
          <w:iCs/>
          <w:color w:val="000000"/>
          <w:sz w:val="22"/>
          <w:szCs w:val="22"/>
        </w:rPr>
      </w:pPr>
      <w:r w:rsidRPr="00F32130">
        <w:rPr>
          <w:rFonts w:ascii="Times New Roman" w:hAnsi="Times New Roman"/>
          <w:iCs/>
          <w:color w:val="000000"/>
          <w:sz w:val="22"/>
          <w:szCs w:val="22"/>
        </w:rPr>
        <w:t xml:space="preserve">Vállalkozó a kivitelezési munkát a vonatkozó Magyar Szabványok és előírások szerint azok betartásával végzi. </w:t>
      </w:r>
    </w:p>
    <w:p w:rsidR="00F651DA" w:rsidRPr="00F32130" w:rsidRDefault="00F651DA" w:rsidP="00F651DA">
      <w:pPr>
        <w:numPr>
          <w:ilvl w:val="1"/>
          <w:numId w:val="1"/>
        </w:numPr>
        <w:tabs>
          <w:tab w:val="left" w:pos="0"/>
        </w:tabs>
        <w:spacing w:after="120"/>
        <w:ind w:left="567" w:hanging="567"/>
        <w:contextualSpacing/>
        <w:jc w:val="both"/>
        <w:rPr>
          <w:rFonts w:ascii="Times New Roman" w:hAnsi="Times New Roman"/>
          <w:iCs/>
          <w:color w:val="000000"/>
          <w:sz w:val="22"/>
          <w:szCs w:val="22"/>
        </w:rPr>
      </w:pPr>
      <w:r w:rsidRPr="00F32130">
        <w:rPr>
          <w:rFonts w:ascii="Times New Roman" w:hAnsi="Times New Roman"/>
          <w:iCs/>
          <w:color w:val="000000"/>
          <w:sz w:val="22"/>
          <w:szCs w:val="22"/>
        </w:rPr>
        <w:t xml:space="preserve">Vállalkozó köteles a szerződés 1. pontjában leírt munkát a 3.1. pontban szereplő díjért a Magyar Szabvány szerinti minőségben kivitelezni. Amennyiben a munkák megítélésében véleménykülönbség van, a szerződő felek a vonatkozó jogszabályok szerint </w:t>
      </w:r>
      <w:proofErr w:type="gramStart"/>
      <w:r w:rsidRPr="00F32130">
        <w:rPr>
          <w:rFonts w:ascii="Times New Roman" w:hAnsi="Times New Roman"/>
          <w:iCs/>
          <w:color w:val="000000"/>
          <w:sz w:val="22"/>
          <w:szCs w:val="22"/>
        </w:rPr>
        <w:t>ezen</w:t>
      </w:r>
      <w:proofErr w:type="gramEnd"/>
      <w:r w:rsidRPr="00F32130">
        <w:rPr>
          <w:rFonts w:ascii="Times New Roman" w:hAnsi="Times New Roman"/>
          <w:iCs/>
          <w:color w:val="000000"/>
          <w:sz w:val="22"/>
          <w:szCs w:val="22"/>
        </w:rPr>
        <w:t xml:space="preserve"> jogkörrel felhatalmazott szervezet bevonásával határozzák meg a minőséget. A vizsgálatok </w:t>
      </w:r>
      <w:proofErr w:type="gramStart"/>
      <w:r w:rsidRPr="00F32130">
        <w:rPr>
          <w:rFonts w:ascii="Times New Roman" w:hAnsi="Times New Roman"/>
          <w:iCs/>
          <w:color w:val="000000"/>
          <w:sz w:val="22"/>
          <w:szCs w:val="22"/>
        </w:rPr>
        <w:t>költségeit</w:t>
      </w:r>
      <w:proofErr w:type="gramEnd"/>
      <w:r w:rsidRPr="00F32130">
        <w:rPr>
          <w:rFonts w:ascii="Times New Roman" w:hAnsi="Times New Roman"/>
          <w:iCs/>
          <w:color w:val="000000"/>
          <w:sz w:val="22"/>
          <w:szCs w:val="22"/>
        </w:rPr>
        <w:t xml:space="preserve"> a minőséget tévesen megítélő fél fizeti.</w:t>
      </w:r>
    </w:p>
    <w:p w:rsidR="00F651DA" w:rsidRPr="00F32130" w:rsidRDefault="00F651DA" w:rsidP="00F651DA">
      <w:pPr>
        <w:numPr>
          <w:ilvl w:val="1"/>
          <w:numId w:val="1"/>
        </w:numPr>
        <w:tabs>
          <w:tab w:val="left" w:pos="0"/>
        </w:tabs>
        <w:spacing w:after="120"/>
        <w:ind w:left="567" w:hanging="567"/>
        <w:contextualSpacing/>
        <w:jc w:val="both"/>
        <w:rPr>
          <w:rFonts w:ascii="Times New Roman" w:hAnsi="Times New Roman"/>
          <w:iCs/>
          <w:color w:val="000000"/>
          <w:sz w:val="22"/>
          <w:szCs w:val="22"/>
        </w:rPr>
      </w:pPr>
      <w:r w:rsidRPr="00F32130">
        <w:rPr>
          <w:rFonts w:ascii="Times New Roman" w:hAnsi="Times New Roman"/>
          <w:iCs/>
          <w:color w:val="000000"/>
          <w:sz w:val="22"/>
          <w:szCs w:val="22"/>
        </w:rPr>
        <w:t xml:space="preserve">Vállalkozó köteles minden felhasznált anyagról és szerkezetről a gyártó és forgalmazó vállalatokról a minőségi tanúsítványt beszerezni és azokat az építési naplóba csatolni. Külföldi anyag és szerkezet felhasználása esetén a Vállalkozó tartozik a Magyar Szabvány szerinti minőséget saját költségén bizonyítani. Az ő kötelessége szükség esetén az importengedélyek </w:t>
      </w:r>
      <w:r w:rsidRPr="00F32130">
        <w:rPr>
          <w:rFonts w:ascii="Times New Roman" w:hAnsi="Times New Roman"/>
          <w:iCs/>
          <w:color w:val="000000"/>
          <w:sz w:val="22"/>
          <w:szCs w:val="22"/>
        </w:rPr>
        <w:lastRenderedPageBreak/>
        <w:t>beszerzése, a biztonságtechnikai, munkavédelmi, tűzvédelmi és hivatalos minőségi vizsgálatok elvégeztetése, a termék minősítése.</w:t>
      </w:r>
    </w:p>
    <w:p w:rsidR="00F651DA" w:rsidRPr="00F32130" w:rsidRDefault="00F651DA" w:rsidP="00F651DA">
      <w:pPr>
        <w:numPr>
          <w:ilvl w:val="1"/>
          <w:numId w:val="1"/>
        </w:numPr>
        <w:tabs>
          <w:tab w:val="left" w:pos="0"/>
        </w:tabs>
        <w:spacing w:after="120"/>
        <w:ind w:left="567" w:hanging="567"/>
        <w:contextualSpacing/>
        <w:jc w:val="both"/>
        <w:rPr>
          <w:rFonts w:ascii="Times New Roman" w:hAnsi="Times New Roman"/>
          <w:iCs/>
          <w:color w:val="000000"/>
          <w:sz w:val="22"/>
          <w:szCs w:val="22"/>
        </w:rPr>
      </w:pPr>
      <w:r w:rsidRPr="00F32130">
        <w:rPr>
          <w:rFonts w:ascii="Times New Roman" w:hAnsi="Times New Roman"/>
          <w:iCs/>
          <w:color w:val="000000"/>
          <w:sz w:val="22"/>
          <w:szCs w:val="22"/>
        </w:rPr>
        <w:t>A Vállalkozó az elkészült szerkezetek minőségét próbákkal köteles ellenőrizni, mely próbák eredményét az építési naplóban rögzíti, a vizsgálati dokumentációt csatolja</w:t>
      </w:r>
    </w:p>
    <w:p w:rsidR="00F651DA" w:rsidRPr="00F32130" w:rsidRDefault="00F651DA" w:rsidP="00F651DA">
      <w:pPr>
        <w:tabs>
          <w:tab w:val="left" w:pos="0"/>
        </w:tabs>
        <w:spacing w:after="120"/>
        <w:ind w:left="567"/>
        <w:contextualSpacing/>
        <w:jc w:val="both"/>
        <w:rPr>
          <w:rFonts w:ascii="Times New Roman" w:hAnsi="Times New Roman"/>
          <w:iCs/>
          <w:color w:val="000000"/>
          <w:sz w:val="22"/>
          <w:szCs w:val="22"/>
        </w:rPr>
      </w:pPr>
    </w:p>
    <w:p w:rsidR="00F651DA" w:rsidRPr="00F32130" w:rsidRDefault="00F651DA" w:rsidP="00F651DA">
      <w:pPr>
        <w:numPr>
          <w:ilvl w:val="0"/>
          <w:numId w:val="1"/>
        </w:numPr>
        <w:tabs>
          <w:tab w:val="left" w:pos="0"/>
        </w:tabs>
        <w:spacing w:after="120"/>
        <w:ind w:left="357" w:hanging="924"/>
        <w:contextualSpacing/>
        <w:rPr>
          <w:rFonts w:ascii="Times New Roman" w:hAnsi="Times New Roman"/>
          <w:b/>
          <w:i/>
          <w:iCs/>
          <w:color w:val="000000"/>
          <w:sz w:val="22"/>
          <w:szCs w:val="22"/>
        </w:rPr>
      </w:pPr>
      <w:r w:rsidRPr="00F32130">
        <w:rPr>
          <w:rFonts w:ascii="Times New Roman" w:hAnsi="Times New Roman"/>
          <w:b/>
          <w:i/>
          <w:iCs/>
          <w:color w:val="000000"/>
          <w:sz w:val="22"/>
          <w:szCs w:val="22"/>
        </w:rPr>
        <w:t>Környezetvédelem</w:t>
      </w:r>
    </w:p>
    <w:p w:rsidR="00F651DA" w:rsidRPr="00F32130" w:rsidRDefault="00F651DA" w:rsidP="00F651DA">
      <w:pPr>
        <w:tabs>
          <w:tab w:val="left" w:pos="0"/>
        </w:tabs>
        <w:spacing w:after="120"/>
        <w:contextualSpacing/>
        <w:rPr>
          <w:rFonts w:ascii="Times New Roman" w:hAnsi="Times New Roman"/>
          <w:b/>
          <w:i/>
          <w:iCs/>
          <w:color w:val="000000"/>
          <w:sz w:val="22"/>
          <w:szCs w:val="22"/>
        </w:rPr>
      </w:pPr>
    </w:p>
    <w:p w:rsidR="00F651DA" w:rsidRPr="00F32130" w:rsidRDefault="00F651DA" w:rsidP="00F651DA">
      <w:pPr>
        <w:numPr>
          <w:ilvl w:val="1"/>
          <w:numId w:val="1"/>
        </w:numPr>
        <w:tabs>
          <w:tab w:val="left" w:pos="0"/>
        </w:tabs>
        <w:ind w:hanging="574"/>
        <w:contextualSpacing/>
        <w:jc w:val="both"/>
        <w:rPr>
          <w:rFonts w:ascii="Times New Roman" w:hAnsi="Times New Roman"/>
          <w:iCs/>
          <w:color w:val="000000"/>
          <w:sz w:val="22"/>
          <w:szCs w:val="22"/>
        </w:rPr>
      </w:pPr>
      <w:r w:rsidRPr="00F32130">
        <w:rPr>
          <w:rFonts w:ascii="Times New Roman" w:hAnsi="Times New Roman"/>
          <w:iCs/>
          <w:color w:val="000000"/>
          <w:sz w:val="22"/>
          <w:szCs w:val="22"/>
        </w:rPr>
        <w:t>A Vállalkozónak a környezet védelmét, megóvását szolgáló intézkedések, üzemeltetési és adminisztrációs feladatok végzése során valamennyi hatályos, a környezet védelmét szolgáló jogszabályt, előírást, illetve vonatkozó követelményt be kell tartania.</w:t>
      </w:r>
    </w:p>
    <w:p w:rsidR="00F651DA" w:rsidRPr="00F32130" w:rsidRDefault="00F651DA" w:rsidP="00F651DA">
      <w:pPr>
        <w:numPr>
          <w:ilvl w:val="1"/>
          <w:numId w:val="1"/>
        </w:numPr>
        <w:tabs>
          <w:tab w:val="left" w:pos="0"/>
        </w:tabs>
        <w:ind w:hanging="574"/>
        <w:contextualSpacing/>
        <w:jc w:val="both"/>
        <w:rPr>
          <w:rFonts w:ascii="Times New Roman" w:hAnsi="Times New Roman"/>
          <w:iCs/>
          <w:color w:val="000000"/>
          <w:sz w:val="22"/>
          <w:szCs w:val="22"/>
        </w:rPr>
      </w:pPr>
      <w:r w:rsidRPr="00F32130">
        <w:rPr>
          <w:rFonts w:ascii="Times New Roman" w:hAnsi="Times New Roman"/>
          <w:iCs/>
          <w:color w:val="000000"/>
          <w:sz w:val="22"/>
          <w:szCs w:val="22"/>
        </w:rPr>
        <w:t>A Vállalkozó a hulladékok kezelésével kapcsolatban vállalja:</w:t>
      </w:r>
    </w:p>
    <w:p w:rsidR="00F651DA" w:rsidRPr="00F32130" w:rsidRDefault="00F651DA" w:rsidP="00F651DA">
      <w:pPr>
        <w:pStyle w:val="Listaszerbekezds"/>
        <w:numPr>
          <w:ilvl w:val="0"/>
          <w:numId w:val="7"/>
        </w:numPr>
        <w:tabs>
          <w:tab w:val="left" w:pos="0"/>
        </w:tabs>
        <w:jc w:val="both"/>
        <w:rPr>
          <w:rFonts w:ascii="Times New Roman" w:hAnsi="Times New Roman"/>
          <w:iCs/>
          <w:color w:val="000000"/>
          <w:sz w:val="22"/>
          <w:szCs w:val="22"/>
        </w:rPr>
      </w:pPr>
      <w:r w:rsidRPr="00F32130">
        <w:rPr>
          <w:rFonts w:ascii="Times New Roman" w:hAnsi="Times New Roman"/>
          <w:iCs/>
          <w:color w:val="000000"/>
          <w:sz w:val="22"/>
          <w:szCs w:val="22"/>
        </w:rPr>
        <w:t>bontási, építési hulladék nyilvántartó lap készítését és csatolását a keletkező veszélyes és nem veszélyes hulladékok körének és mennyiségének felmérésére;</w:t>
      </w:r>
    </w:p>
    <w:p w:rsidR="00F651DA" w:rsidRPr="00F32130" w:rsidRDefault="00F651DA" w:rsidP="00F651DA">
      <w:pPr>
        <w:pStyle w:val="Listaszerbekezds"/>
        <w:numPr>
          <w:ilvl w:val="0"/>
          <w:numId w:val="7"/>
        </w:numPr>
        <w:tabs>
          <w:tab w:val="left" w:pos="0"/>
        </w:tabs>
        <w:jc w:val="both"/>
        <w:rPr>
          <w:rFonts w:ascii="Times New Roman" w:hAnsi="Times New Roman"/>
          <w:iCs/>
          <w:color w:val="000000"/>
          <w:sz w:val="22"/>
          <w:szCs w:val="22"/>
        </w:rPr>
      </w:pPr>
      <w:r w:rsidRPr="00F32130">
        <w:rPr>
          <w:rFonts w:ascii="Times New Roman" w:hAnsi="Times New Roman"/>
          <w:iCs/>
          <w:color w:val="000000"/>
          <w:sz w:val="22"/>
          <w:szCs w:val="22"/>
        </w:rPr>
        <w:t>a veszélyes hulladékok számára környezetszennyezést kizáró módon és szelektíven történő gyűjtést biztosító gyűjtőhely kialakítását a munkahelyen és telephelyen,</w:t>
      </w:r>
    </w:p>
    <w:p w:rsidR="00F651DA" w:rsidRPr="00F32130" w:rsidRDefault="00F651DA" w:rsidP="00F651DA">
      <w:pPr>
        <w:pStyle w:val="Listaszerbekezds"/>
        <w:numPr>
          <w:ilvl w:val="0"/>
          <w:numId w:val="7"/>
        </w:numPr>
        <w:tabs>
          <w:tab w:val="left" w:pos="0"/>
        </w:tabs>
        <w:jc w:val="both"/>
        <w:rPr>
          <w:rFonts w:ascii="Times New Roman" w:hAnsi="Times New Roman"/>
          <w:iCs/>
          <w:color w:val="000000"/>
          <w:sz w:val="22"/>
          <w:szCs w:val="22"/>
        </w:rPr>
      </w:pPr>
      <w:r w:rsidRPr="00F32130">
        <w:rPr>
          <w:rFonts w:ascii="Times New Roman" w:hAnsi="Times New Roman"/>
          <w:iCs/>
          <w:color w:val="000000"/>
          <w:sz w:val="22"/>
          <w:szCs w:val="22"/>
        </w:rPr>
        <w:t>valamint biztosítja a gyűjtőhelyek környezeti elemektől való szeparálását és illetéktelenek hozzáférése elleni védelmét.</w:t>
      </w:r>
    </w:p>
    <w:p w:rsidR="00F651DA" w:rsidRPr="00F32130" w:rsidRDefault="00F651DA" w:rsidP="00F651DA">
      <w:pPr>
        <w:numPr>
          <w:ilvl w:val="1"/>
          <w:numId w:val="1"/>
        </w:numPr>
        <w:tabs>
          <w:tab w:val="left" w:pos="0"/>
        </w:tabs>
        <w:ind w:hanging="574"/>
        <w:contextualSpacing/>
        <w:jc w:val="both"/>
        <w:rPr>
          <w:rFonts w:ascii="Times New Roman" w:hAnsi="Times New Roman"/>
          <w:iCs/>
          <w:color w:val="000000"/>
          <w:sz w:val="22"/>
          <w:szCs w:val="22"/>
        </w:rPr>
      </w:pPr>
      <w:r w:rsidRPr="00F32130">
        <w:rPr>
          <w:rFonts w:ascii="Times New Roman" w:hAnsi="Times New Roman"/>
          <w:iCs/>
          <w:color w:val="000000"/>
          <w:sz w:val="22"/>
          <w:szCs w:val="22"/>
        </w:rPr>
        <w:t>A V</w:t>
      </w:r>
      <w:r w:rsidR="00B44C70" w:rsidRPr="00F32130">
        <w:rPr>
          <w:rFonts w:ascii="Times New Roman" w:hAnsi="Times New Roman"/>
          <w:iCs/>
          <w:color w:val="000000"/>
          <w:sz w:val="22"/>
          <w:szCs w:val="22"/>
        </w:rPr>
        <w:t>állalkozó kifejezetten vállalja</w:t>
      </w:r>
      <w:r w:rsidRPr="00F32130">
        <w:rPr>
          <w:rFonts w:ascii="Times New Roman" w:hAnsi="Times New Roman"/>
          <w:iCs/>
          <w:color w:val="000000"/>
          <w:sz w:val="22"/>
          <w:szCs w:val="22"/>
        </w:rPr>
        <w:t>:</w:t>
      </w:r>
    </w:p>
    <w:p w:rsidR="00F651DA" w:rsidRPr="00F32130" w:rsidRDefault="00F651DA" w:rsidP="00F651DA">
      <w:pPr>
        <w:numPr>
          <w:ilvl w:val="2"/>
          <w:numId w:val="1"/>
        </w:numPr>
        <w:tabs>
          <w:tab w:val="left" w:pos="0"/>
        </w:tabs>
        <w:contextualSpacing/>
        <w:jc w:val="both"/>
        <w:rPr>
          <w:rFonts w:ascii="Times New Roman" w:hAnsi="Times New Roman"/>
          <w:iCs/>
          <w:color w:val="000000"/>
          <w:sz w:val="22"/>
          <w:szCs w:val="22"/>
        </w:rPr>
      </w:pPr>
      <w:r w:rsidRPr="00F32130">
        <w:rPr>
          <w:rFonts w:ascii="Times New Roman" w:hAnsi="Times New Roman"/>
          <w:iCs/>
          <w:color w:val="000000"/>
          <w:sz w:val="22"/>
          <w:szCs w:val="22"/>
        </w:rPr>
        <w:t>A szállítójárművek kizárólag kapacitásuk, teherbírásuk legalább 90 %-át elérő kihasználtság mellett mozognak a fuvarszámok csökkentése érdekében.</w:t>
      </w:r>
    </w:p>
    <w:p w:rsidR="00F651DA" w:rsidRPr="00F32130" w:rsidRDefault="00F651DA" w:rsidP="00F651DA">
      <w:pPr>
        <w:numPr>
          <w:ilvl w:val="2"/>
          <w:numId w:val="1"/>
        </w:numPr>
        <w:tabs>
          <w:tab w:val="left" w:pos="0"/>
        </w:tabs>
        <w:contextualSpacing/>
        <w:jc w:val="both"/>
        <w:rPr>
          <w:rFonts w:ascii="Times New Roman" w:hAnsi="Times New Roman"/>
          <w:iCs/>
          <w:color w:val="000000"/>
          <w:sz w:val="22"/>
          <w:szCs w:val="22"/>
        </w:rPr>
      </w:pPr>
      <w:r w:rsidRPr="00F32130">
        <w:rPr>
          <w:rFonts w:ascii="Times New Roman" w:hAnsi="Times New Roman"/>
          <w:iCs/>
          <w:color w:val="000000"/>
          <w:sz w:val="22"/>
          <w:szCs w:val="22"/>
        </w:rPr>
        <w:t>Porzó anyagok szállítása kizárólag ponyvával fedetten történik.</w:t>
      </w:r>
    </w:p>
    <w:p w:rsidR="00F651DA" w:rsidRPr="00F32130" w:rsidRDefault="00F651DA" w:rsidP="00F651DA">
      <w:pPr>
        <w:numPr>
          <w:ilvl w:val="2"/>
          <w:numId w:val="1"/>
        </w:numPr>
        <w:tabs>
          <w:tab w:val="left" w:pos="0"/>
        </w:tabs>
        <w:contextualSpacing/>
        <w:jc w:val="both"/>
        <w:rPr>
          <w:rFonts w:ascii="Times New Roman" w:hAnsi="Times New Roman"/>
          <w:iCs/>
          <w:color w:val="000000"/>
          <w:sz w:val="22"/>
          <w:szCs w:val="22"/>
        </w:rPr>
      </w:pPr>
      <w:r w:rsidRPr="00F32130">
        <w:rPr>
          <w:rFonts w:ascii="Times New Roman" w:hAnsi="Times New Roman"/>
          <w:iCs/>
          <w:color w:val="000000"/>
          <w:sz w:val="22"/>
          <w:szCs w:val="22"/>
        </w:rPr>
        <w:t>Vállalja, hogy éjszaka nem végez kivitelezési munkát 22:00-06:00 óra között.</w:t>
      </w:r>
    </w:p>
    <w:p w:rsidR="00F651DA" w:rsidRPr="00F32130" w:rsidRDefault="00F651DA" w:rsidP="00F651DA">
      <w:pPr>
        <w:numPr>
          <w:ilvl w:val="1"/>
          <w:numId w:val="1"/>
        </w:numPr>
        <w:tabs>
          <w:tab w:val="left" w:pos="0"/>
        </w:tabs>
        <w:ind w:hanging="574"/>
        <w:contextualSpacing/>
        <w:jc w:val="both"/>
        <w:rPr>
          <w:rFonts w:ascii="Times New Roman" w:hAnsi="Times New Roman"/>
          <w:iCs/>
          <w:color w:val="000000"/>
          <w:sz w:val="22"/>
          <w:szCs w:val="22"/>
        </w:rPr>
      </w:pPr>
      <w:r w:rsidRPr="00F32130">
        <w:rPr>
          <w:rFonts w:ascii="Times New Roman" w:hAnsi="Times New Roman"/>
          <w:iCs/>
          <w:color w:val="000000"/>
          <w:sz w:val="22"/>
          <w:szCs w:val="22"/>
        </w:rPr>
        <w:t>A Vállalkozó a légszennyezés és zajártalom környezeti hatásainak csökkentésével, valamint a munkagépekkel kapcsolatban vállalja</w:t>
      </w:r>
    </w:p>
    <w:p w:rsidR="00F651DA" w:rsidRPr="00F32130" w:rsidRDefault="00F651DA" w:rsidP="00F651DA">
      <w:pPr>
        <w:pStyle w:val="Listaszerbekezds"/>
        <w:numPr>
          <w:ilvl w:val="0"/>
          <w:numId w:val="8"/>
        </w:numPr>
        <w:tabs>
          <w:tab w:val="left" w:pos="0"/>
        </w:tabs>
        <w:jc w:val="both"/>
        <w:rPr>
          <w:rFonts w:ascii="Times New Roman" w:hAnsi="Times New Roman"/>
          <w:iCs/>
          <w:color w:val="000000"/>
          <w:sz w:val="22"/>
          <w:szCs w:val="22"/>
        </w:rPr>
      </w:pPr>
      <w:r w:rsidRPr="00F32130">
        <w:rPr>
          <w:rFonts w:ascii="Times New Roman" w:hAnsi="Times New Roman"/>
          <w:iCs/>
          <w:color w:val="000000"/>
          <w:sz w:val="22"/>
          <w:szCs w:val="22"/>
        </w:rPr>
        <w:t>a kivitelezés által okozott diffúz légszennyezés minimalizálását, a településen élő lakosság és munkavállalók zajártalom elleni védelmének megoldását;</w:t>
      </w:r>
    </w:p>
    <w:p w:rsidR="00F651DA" w:rsidRPr="00F32130" w:rsidRDefault="00F651DA" w:rsidP="00F651DA">
      <w:pPr>
        <w:pStyle w:val="Listaszerbekezds"/>
        <w:numPr>
          <w:ilvl w:val="0"/>
          <w:numId w:val="8"/>
        </w:numPr>
        <w:tabs>
          <w:tab w:val="left" w:pos="0"/>
        </w:tabs>
        <w:jc w:val="both"/>
        <w:rPr>
          <w:rFonts w:ascii="Times New Roman" w:hAnsi="Times New Roman"/>
          <w:iCs/>
          <w:color w:val="000000"/>
          <w:sz w:val="22"/>
          <w:szCs w:val="22"/>
        </w:rPr>
      </w:pPr>
      <w:r w:rsidRPr="00F32130">
        <w:rPr>
          <w:rFonts w:ascii="Times New Roman" w:hAnsi="Times New Roman"/>
          <w:iCs/>
          <w:color w:val="000000"/>
          <w:sz w:val="22"/>
          <w:szCs w:val="22"/>
        </w:rPr>
        <w:t>az építőanyagok és a törmelék szállítása során okozott légszennyezés, zajártalom, por- és sárterhelés környezeti hatásainak csökkentését;</w:t>
      </w:r>
    </w:p>
    <w:p w:rsidR="00F651DA" w:rsidRPr="00F32130" w:rsidRDefault="00F651DA" w:rsidP="00F651DA">
      <w:pPr>
        <w:pStyle w:val="Listaszerbekezds"/>
        <w:numPr>
          <w:ilvl w:val="0"/>
          <w:numId w:val="8"/>
        </w:numPr>
        <w:tabs>
          <w:tab w:val="left" w:pos="0"/>
        </w:tabs>
        <w:jc w:val="both"/>
        <w:rPr>
          <w:rFonts w:ascii="Times New Roman" w:hAnsi="Times New Roman"/>
          <w:iCs/>
          <w:color w:val="000000"/>
          <w:sz w:val="22"/>
          <w:szCs w:val="22"/>
        </w:rPr>
      </w:pPr>
      <w:r w:rsidRPr="00F32130">
        <w:rPr>
          <w:rFonts w:ascii="Times New Roman" w:hAnsi="Times New Roman"/>
          <w:iCs/>
          <w:color w:val="000000"/>
          <w:sz w:val="22"/>
          <w:szCs w:val="22"/>
        </w:rPr>
        <w:t>a bontási, építés munkálatokhoz alkalmazott munkagépek működése, tárolása, karbantartása, üzemanyaggal való feltöltése során fellépő környezetterhelő hatások csökkentését.</w:t>
      </w:r>
    </w:p>
    <w:p w:rsidR="00F651DA" w:rsidRPr="00F32130" w:rsidRDefault="00F651DA" w:rsidP="00F651DA">
      <w:pPr>
        <w:numPr>
          <w:ilvl w:val="1"/>
          <w:numId w:val="1"/>
        </w:numPr>
        <w:tabs>
          <w:tab w:val="left" w:pos="0"/>
        </w:tabs>
        <w:contextualSpacing/>
        <w:jc w:val="both"/>
        <w:rPr>
          <w:rFonts w:ascii="Times New Roman" w:hAnsi="Times New Roman"/>
          <w:iCs/>
          <w:color w:val="000000"/>
          <w:sz w:val="22"/>
          <w:szCs w:val="22"/>
        </w:rPr>
      </w:pPr>
      <w:r w:rsidRPr="00F32130">
        <w:rPr>
          <w:rFonts w:ascii="Times New Roman" w:hAnsi="Times New Roman"/>
          <w:iCs/>
          <w:color w:val="000000"/>
          <w:sz w:val="22"/>
          <w:szCs w:val="22"/>
        </w:rPr>
        <w:t xml:space="preserve"> Az építési helyszínen keletkező szennyvíz megfelelő, a vonatkozó hatósági előírások szigorú betartásával történő elhelyezéséért a Vállalkozó felel.</w:t>
      </w:r>
    </w:p>
    <w:p w:rsidR="00F651DA" w:rsidRPr="00F32130" w:rsidRDefault="00F651DA" w:rsidP="00F651DA">
      <w:pPr>
        <w:numPr>
          <w:ilvl w:val="1"/>
          <w:numId w:val="1"/>
        </w:numPr>
        <w:tabs>
          <w:tab w:val="left" w:pos="0"/>
        </w:tabs>
        <w:contextualSpacing/>
        <w:jc w:val="both"/>
        <w:rPr>
          <w:rFonts w:ascii="Times New Roman" w:hAnsi="Times New Roman"/>
          <w:iCs/>
          <w:color w:val="000000"/>
          <w:sz w:val="22"/>
          <w:szCs w:val="22"/>
        </w:rPr>
      </w:pPr>
      <w:r w:rsidRPr="00F32130">
        <w:rPr>
          <w:rFonts w:ascii="Times New Roman" w:hAnsi="Times New Roman"/>
          <w:iCs/>
          <w:color w:val="000000"/>
          <w:sz w:val="22"/>
          <w:szCs w:val="22"/>
        </w:rPr>
        <w:t xml:space="preserve"> A keletkező hulladékok – engedéllyel rendelkező kezelőhöz történő – elszállítására a Vállalkozó kötelezett.</w:t>
      </w:r>
    </w:p>
    <w:p w:rsidR="00F651DA" w:rsidRPr="00F32130" w:rsidRDefault="00F651DA" w:rsidP="00F651DA">
      <w:pPr>
        <w:tabs>
          <w:tab w:val="left" w:pos="0"/>
        </w:tabs>
        <w:spacing w:after="120"/>
        <w:contextualSpacing/>
        <w:rPr>
          <w:rFonts w:ascii="Times New Roman" w:hAnsi="Times New Roman"/>
          <w:b/>
          <w:i/>
          <w:iCs/>
          <w:color w:val="000000"/>
          <w:sz w:val="22"/>
          <w:szCs w:val="22"/>
        </w:rPr>
      </w:pPr>
    </w:p>
    <w:p w:rsidR="00F651DA" w:rsidRPr="00F32130" w:rsidRDefault="00F651DA" w:rsidP="00F651DA">
      <w:pPr>
        <w:numPr>
          <w:ilvl w:val="0"/>
          <w:numId w:val="1"/>
        </w:numPr>
        <w:tabs>
          <w:tab w:val="left" w:pos="0"/>
        </w:tabs>
        <w:spacing w:after="120"/>
        <w:ind w:left="357" w:hanging="924"/>
        <w:contextualSpacing/>
        <w:rPr>
          <w:rFonts w:ascii="Times New Roman" w:hAnsi="Times New Roman"/>
          <w:b/>
          <w:i/>
          <w:iCs/>
          <w:color w:val="000000"/>
          <w:sz w:val="22"/>
          <w:szCs w:val="22"/>
        </w:rPr>
      </w:pPr>
      <w:r w:rsidRPr="00F32130">
        <w:rPr>
          <w:rFonts w:ascii="Times New Roman" w:hAnsi="Times New Roman"/>
          <w:b/>
          <w:i/>
          <w:iCs/>
          <w:color w:val="000000"/>
          <w:sz w:val="22"/>
          <w:szCs w:val="22"/>
        </w:rPr>
        <w:t>Biztosítások:</w:t>
      </w:r>
    </w:p>
    <w:p w:rsidR="00F651DA" w:rsidRPr="00F32130" w:rsidRDefault="00F651DA" w:rsidP="00F651DA">
      <w:pPr>
        <w:tabs>
          <w:tab w:val="left" w:pos="0"/>
        </w:tabs>
        <w:spacing w:after="120"/>
        <w:contextualSpacing/>
        <w:rPr>
          <w:rFonts w:ascii="Times New Roman" w:hAnsi="Times New Roman"/>
          <w:b/>
          <w:i/>
          <w:iCs/>
          <w:color w:val="000000"/>
          <w:sz w:val="22"/>
          <w:szCs w:val="22"/>
        </w:rPr>
      </w:pPr>
    </w:p>
    <w:p w:rsidR="00F651DA" w:rsidRPr="00F32130" w:rsidRDefault="00F651DA" w:rsidP="00F651DA">
      <w:pPr>
        <w:numPr>
          <w:ilvl w:val="1"/>
          <w:numId w:val="1"/>
        </w:numPr>
        <w:tabs>
          <w:tab w:val="left" w:pos="0"/>
        </w:tabs>
        <w:ind w:left="567" w:hanging="567"/>
        <w:contextualSpacing/>
        <w:jc w:val="both"/>
        <w:rPr>
          <w:rFonts w:ascii="Times New Roman" w:hAnsi="Times New Roman"/>
          <w:iCs/>
          <w:sz w:val="22"/>
          <w:szCs w:val="22"/>
        </w:rPr>
      </w:pPr>
      <w:r w:rsidRPr="00F32130">
        <w:rPr>
          <w:rFonts w:ascii="Times New Roman" w:hAnsi="Times New Roman"/>
          <w:iCs/>
          <w:sz w:val="22"/>
          <w:szCs w:val="22"/>
        </w:rPr>
        <w:t>Vállalkozó a saját költségére és a saját nevében tartozik biztosítást kötni:</w:t>
      </w:r>
    </w:p>
    <w:p w:rsidR="00F651DA" w:rsidRPr="00F32130" w:rsidRDefault="00F651DA" w:rsidP="00F651DA">
      <w:pPr>
        <w:numPr>
          <w:ilvl w:val="0"/>
          <w:numId w:val="5"/>
        </w:numPr>
        <w:tabs>
          <w:tab w:val="num" w:pos="993"/>
        </w:tabs>
        <w:ind w:left="993" w:hanging="426"/>
        <w:jc w:val="both"/>
        <w:rPr>
          <w:rFonts w:ascii="Times New Roman" w:hAnsi="Times New Roman"/>
          <w:sz w:val="22"/>
          <w:szCs w:val="22"/>
        </w:rPr>
      </w:pPr>
      <w:r w:rsidRPr="00F32130">
        <w:rPr>
          <w:rFonts w:ascii="Times New Roman" w:hAnsi="Times New Roman"/>
          <w:sz w:val="22"/>
          <w:szCs w:val="22"/>
        </w:rPr>
        <w:t>Megrendelő előírja, hogy a Vállalkozóként szerződő fél köteles felelősségbiztosítási szerződést kötni, vagy a meglévő felelősségbiztosítását kiterjeszteni jelen beruházásra vonatkozóan is az alábbi felelősségbiztosítási mértékre tekintettel: kártérítési limit 10 millió forint/év, illetve káreseményenként 5 millió forint/kár.</w:t>
      </w:r>
    </w:p>
    <w:p w:rsidR="00F651DA" w:rsidRPr="00F32130" w:rsidRDefault="00F651DA" w:rsidP="00F651DA">
      <w:pPr>
        <w:numPr>
          <w:ilvl w:val="1"/>
          <w:numId w:val="1"/>
        </w:numPr>
        <w:tabs>
          <w:tab w:val="left" w:pos="0"/>
        </w:tabs>
        <w:ind w:left="567" w:hanging="567"/>
        <w:contextualSpacing/>
        <w:jc w:val="both"/>
        <w:rPr>
          <w:rFonts w:ascii="Times New Roman" w:hAnsi="Times New Roman"/>
          <w:sz w:val="22"/>
          <w:szCs w:val="22"/>
          <w:shd w:val="clear" w:color="auto" w:fill="FFFFFF"/>
        </w:rPr>
      </w:pPr>
      <w:r w:rsidRPr="00F32130">
        <w:rPr>
          <w:rFonts w:ascii="Times New Roman" w:hAnsi="Times New Roman"/>
          <w:iCs/>
          <w:sz w:val="22"/>
          <w:szCs w:val="22"/>
        </w:rPr>
        <w:t>Vállalkozó a biztosítások meglétét a szerződéskötést követő 5 munkanapon belül köteles Megrendelő felé bizonylatolni.</w:t>
      </w:r>
    </w:p>
    <w:p w:rsidR="00F651DA" w:rsidRPr="00F32130" w:rsidRDefault="00F651DA" w:rsidP="00F651DA">
      <w:pPr>
        <w:tabs>
          <w:tab w:val="left" w:pos="0"/>
        </w:tabs>
        <w:ind w:left="567"/>
        <w:jc w:val="both"/>
        <w:rPr>
          <w:rFonts w:ascii="Times New Roman" w:hAnsi="Times New Roman"/>
          <w:iCs/>
          <w:sz w:val="22"/>
          <w:szCs w:val="22"/>
        </w:rPr>
      </w:pPr>
    </w:p>
    <w:p w:rsidR="00F651DA" w:rsidRPr="00F32130" w:rsidRDefault="00F651DA" w:rsidP="00F651DA">
      <w:pPr>
        <w:numPr>
          <w:ilvl w:val="0"/>
          <w:numId w:val="1"/>
        </w:numPr>
        <w:tabs>
          <w:tab w:val="left" w:pos="0"/>
        </w:tabs>
        <w:spacing w:after="120"/>
        <w:ind w:left="357" w:hanging="924"/>
        <w:contextualSpacing/>
        <w:rPr>
          <w:rFonts w:ascii="Times New Roman" w:hAnsi="Times New Roman"/>
          <w:b/>
          <w:i/>
          <w:iCs/>
          <w:color w:val="000000"/>
          <w:sz w:val="22"/>
          <w:szCs w:val="22"/>
        </w:rPr>
      </w:pPr>
      <w:r w:rsidRPr="00F32130">
        <w:rPr>
          <w:rFonts w:ascii="Times New Roman" w:hAnsi="Times New Roman"/>
          <w:b/>
          <w:i/>
          <w:iCs/>
          <w:color w:val="000000"/>
          <w:sz w:val="22"/>
          <w:szCs w:val="22"/>
        </w:rPr>
        <w:t>A létesítmény átadás-átvétele:</w:t>
      </w:r>
    </w:p>
    <w:p w:rsidR="00F651DA" w:rsidRPr="00F32130" w:rsidRDefault="00F651DA" w:rsidP="00F651DA">
      <w:pPr>
        <w:tabs>
          <w:tab w:val="left" w:pos="0"/>
        </w:tabs>
        <w:spacing w:after="120"/>
        <w:contextualSpacing/>
        <w:rPr>
          <w:rFonts w:ascii="Times New Roman" w:hAnsi="Times New Roman"/>
          <w:b/>
          <w:i/>
          <w:iCs/>
          <w:color w:val="000000"/>
          <w:sz w:val="22"/>
          <w:szCs w:val="22"/>
        </w:rPr>
      </w:pPr>
    </w:p>
    <w:p w:rsidR="00F651DA" w:rsidRPr="00F32130" w:rsidRDefault="00F651DA" w:rsidP="00F651DA">
      <w:pPr>
        <w:numPr>
          <w:ilvl w:val="1"/>
          <w:numId w:val="1"/>
        </w:numPr>
        <w:tabs>
          <w:tab w:val="left" w:pos="0"/>
        </w:tabs>
        <w:spacing w:after="120"/>
        <w:ind w:left="567" w:hanging="567"/>
        <w:contextualSpacing/>
        <w:jc w:val="both"/>
        <w:rPr>
          <w:rFonts w:ascii="Times New Roman" w:hAnsi="Times New Roman"/>
          <w:iCs/>
          <w:sz w:val="22"/>
          <w:szCs w:val="22"/>
        </w:rPr>
      </w:pPr>
      <w:r w:rsidRPr="00F32130">
        <w:rPr>
          <w:rFonts w:ascii="Times New Roman" w:hAnsi="Times New Roman"/>
          <w:iCs/>
          <w:sz w:val="22"/>
          <w:szCs w:val="22"/>
        </w:rPr>
        <w:t xml:space="preserve">A Vállalkozó köteles a Megrendelőt a munkák befejezéséről értesíteni. </w:t>
      </w:r>
    </w:p>
    <w:p w:rsidR="00F651DA" w:rsidRPr="00F32130" w:rsidRDefault="00F651DA" w:rsidP="00F651DA">
      <w:pPr>
        <w:numPr>
          <w:ilvl w:val="1"/>
          <w:numId w:val="1"/>
        </w:numPr>
        <w:tabs>
          <w:tab w:val="left" w:pos="0"/>
        </w:tabs>
        <w:ind w:left="567" w:hanging="567"/>
        <w:contextualSpacing/>
        <w:jc w:val="both"/>
        <w:rPr>
          <w:rFonts w:ascii="Times New Roman" w:hAnsi="Times New Roman"/>
          <w:iCs/>
          <w:color w:val="000000"/>
          <w:sz w:val="22"/>
          <w:szCs w:val="22"/>
        </w:rPr>
      </w:pPr>
      <w:r w:rsidRPr="00F32130">
        <w:rPr>
          <w:rFonts w:ascii="Times New Roman" w:hAnsi="Times New Roman"/>
          <w:iCs/>
          <w:color w:val="000000"/>
          <w:sz w:val="22"/>
          <w:szCs w:val="22"/>
        </w:rPr>
        <w:t>Vállalkozó a következő okmányokat bocsátja a Megrendelő rendelkezésére magyar nyelven az átadás átvétel kezdetéig, de legkésőbb annak befejezéséig:</w:t>
      </w:r>
    </w:p>
    <w:p w:rsidR="00F651DA" w:rsidRPr="00F32130" w:rsidRDefault="00F651DA" w:rsidP="00F651DA">
      <w:pPr>
        <w:numPr>
          <w:ilvl w:val="0"/>
          <w:numId w:val="6"/>
        </w:numPr>
        <w:tabs>
          <w:tab w:val="num" w:pos="993"/>
        </w:tabs>
        <w:ind w:left="993" w:hanging="426"/>
        <w:jc w:val="both"/>
        <w:rPr>
          <w:rFonts w:ascii="Times New Roman" w:hAnsi="Times New Roman"/>
          <w:sz w:val="22"/>
          <w:szCs w:val="22"/>
        </w:rPr>
      </w:pPr>
      <w:r w:rsidRPr="00F32130">
        <w:rPr>
          <w:rFonts w:ascii="Times New Roman" w:hAnsi="Times New Roman"/>
          <w:sz w:val="22"/>
          <w:szCs w:val="22"/>
        </w:rPr>
        <w:t>A pontos kivitelezést visszatükröző felmérési naplót, építési naplót és a beépítésre került anyagok teljesítmény nyilatkozatait (műbizonylatait).</w:t>
      </w:r>
    </w:p>
    <w:p w:rsidR="00F651DA" w:rsidRPr="00F32130" w:rsidRDefault="00F651DA" w:rsidP="00F651DA">
      <w:pPr>
        <w:numPr>
          <w:ilvl w:val="0"/>
          <w:numId w:val="6"/>
        </w:numPr>
        <w:tabs>
          <w:tab w:val="num" w:pos="993"/>
        </w:tabs>
        <w:ind w:left="993" w:hanging="426"/>
        <w:jc w:val="both"/>
        <w:rPr>
          <w:rFonts w:ascii="Times New Roman" w:hAnsi="Times New Roman"/>
          <w:sz w:val="22"/>
          <w:szCs w:val="22"/>
        </w:rPr>
      </w:pPr>
      <w:r w:rsidRPr="00F32130">
        <w:rPr>
          <w:rFonts w:ascii="Times New Roman" w:hAnsi="Times New Roman"/>
          <w:sz w:val="22"/>
          <w:szCs w:val="22"/>
        </w:rPr>
        <w:lastRenderedPageBreak/>
        <w:t>Az építés kivitelezésekor a Vállalkozó által beszerzett, minőséget igazoló bizonylatos és vizsgálati eredmények.</w:t>
      </w:r>
    </w:p>
    <w:p w:rsidR="00F651DA" w:rsidRPr="00F32130" w:rsidRDefault="00F651DA" w:rsidP="00F651DA">
      <w:pPr>
        <w:numPr>
          <w:ilvl w:val="0"/>
          <w:numId w:val="6"/>
        </w:numPr>
        <w:tabs>
          <w:tab w:val="num" w:pos="993"/>
        </w:tabs>
        <w:ind w:left="993" w:hanging="426"/>
        <w:jc w:val="both"/>
        <w:rPr>
          <w:rFonts w:ascii="Times New Roman" w:hAnsi="Times New Roman"/>
          <w:sz w:val="22"/>
          <w:szCs w:val="22"/>
        </w:rPr>
      </w:pPr>
      <w:r w:rsidRPr="00F32130">
        <w:rPr>
          <w:rFonts w:ascii="Times New Roman" w:hAnsi="Times New Roman"/>
          <w:sz w:val="22"/>
          <w:szCs w:val="22"/>
        </w:rPr>
        <w:t>Vállalkozó szabványosságról szóló nyilatkozatai, hogy a létesítmény, az elkészült és felhasznált szerkezetek, anyagok és berendezések az érintett szabványoknak megfelelnek.</w:t>
      </w:r>
    </w:p>
    <w:p w:rsidR="00F651DA" w:rsidRPr="00F32130" w:rsidRDefault="00F651DA" w:rsidP="00F651DA">
      <w:pPr>
        <w:numPr>
          <w:ilvl w:val="0"/>
          <w:numId w:val="6"/>
        </w:numPr>
        <w:tabs>
          <w:tab w:val="num" w:pos="993"/>
        </w:tabs>
        <w:ind w:left="993" w:hanging="426"/>
        <w:jc w:val="both"/>
        <w:rPr>
          <w:rFonts w:ascii="Times New Roman" w:hAnsi="Times New Roman"/>
          <w:sz w:val="22"/>
          <w:szCs w:val="22"/>
        </w:rPr>
      </w:pPr>
      <w:r w:rsidRPr="00F32130">
        <w:rPr>
          <w:rFonts w:ascii="Times New Roman" w:hAnsi="Times New Roman"/>
          <w:sz w:val="22"/>
          <w:szCs w:val="22"/>
        </w:rPr>
        <w:t>Létesítmény leltár elkészítésében való közreműködés.</w:t>
      </w:r>
    </w:p>
    <w:p w:rsidR="00F651DA" w:rsidRPr="00F32130" w:rsidRDefault="00F651DA" w:rsidP="00F651DA">
      <w:pPr>
        <w:numPr>
          <w:ilvl w:val="1"/>
          <w:numId w:val="1"/>
        </w:numPr>
        <w:tabs>
          <w:tab w:val="left" w:pos="0"/>
        </w:tabs>
        <w:spacing w:after="120"/>
        <w:ind w:left="567" w:hanging="567"/>
        <w:contextualSpacing/>
        <w:jc w:val="both"/>
        <w:rPr>
          <w:rFonts w:ascii="Times New Roman" w:hAnsi="Times New Roman"/>
          <w:iCs/>
          <w:color w:val="000000"/>
          <w:sz w:val="22"/>
          <w:szCs w:val="22"/>
        </w:rPr>
      </w:pPr>
      <w:r w:rsidRPr="00F32130">
        <w:rPr>
          <w:rFonts w:ascii="Times New Roman" w:hAnsi="Times New Roman"/>
          <w:iCs/>
          <w:color w:val="000000"/>
          <w:sz w:val="22"/>
          <w:szCs w:val="22"/>
        </w:rPr>
        <w:t>A fentiek közül a méréseket arra jogosult személyeknek, vagy vállalatoknak kell elvégeznie.</w:t>
      </w:r>
    </w:p>
    <w:p w:rsidR="00F651DA" w:rsidRPr="00F32130" w:rsidRDefault="00F651DA" w:rsidP="00F651DA">
      <w:pPr>
        <w:numPr>
          <w:ilvl w:val="1"/>
          <w:numId w:val="1"/>
        </w:numPr>
        <w:tabs>
          <w:tab w:val="left" w:pos="0"/>
        </w:tabs>
        <w:spacing w:after="120"/>
        <w:ind w:left="567" w:hanging="567"/>
        <w:contextualSpacing/>
        <w:jc w:val="both"/>
        <w:rPr>
          <w:rFonts w:ascii="Times New Roman" w:hAnsi="Times New Roman"/>
          <w:iCs/>
          <w:color w:val="000000"/>
          <w:sz w:val="22"/>
          <w:szCs w:val="22"/>
        </w:rPr>
      </w:pPr>
      <w:r w:rsidRPr="00F32130">
        <w:rPr>
          <w:rFonts w:ascii="Times New Roman" w:hAnsi="Times New Roman"/>
          <w:iCs/>
          <w:color w:val="000000"/>
          <w:sz w:val="22"/>
          <w:szCs w:val="22"/>
        </w:rPr>
        <w:t>A vállalkozó tevékenységéből eredő, az üzemeltetéshez és forgalomba helyezéshez szükséges hatósági nyilatkozatokat köteles biztosítani. A műszaki teljesítés a műszaki átadás-átvétel sikeres lezárásával, a szerződés teljesítése a használatbavétel feltételeinek biztosításával zárul.</w:t>
      </w:r>
    </w:p>
    <w:p w:rsidR="00F651DA" w:rsidRPr="00F32130" w:rsidRDefault="00F651DA" w:rsidP="00F651DA">
      <w:pPr>
        <w:tabs>
          <w:tab w:val="left" w:pos="0"/>
        </w:tabs>
        <w:spacing w:after="120"/>
        <w:jc w:val="both"/>
        <w:rPr>
          <w:rFonts w:ascii="Times New Roman" w:hAnsi="Times New Roman"/>
          <w:iCs/>
          <w:color w:val="000000"/>
          <w:sz w:val="22"/>
          <w:szCs w:val="22"/>
        </w:rPr>
      </w:pPr>
    </w:p>
    <w:p w:rsidR="00F651DA" w:rsidRPr="00F32130" w:rsidRDefault="00F651DA" w:rsidP="00F651DA">
      <w:pPr>
        <w:numPr>
          <w:ilvl w:val="0"/>
          <w:numId w:val="1"/>
        </w:numPr>
        <w:tabs>
          <w:tab w:val="left" w:pos="0"/>
        </w:tabs>
        <w:spacing w:after="120"/>
        <w:ind w:left="357" w:hanging="924"/>
        <w:contextualSpacing/>
        <w:rPr>
          <w:rFonts w:ascii="Times New Roman" w:hAnsi="Times New Roman"/>
          <w:b/>
          <w:iCs/>
          <w:color w:val="000000"/>
          <w:sz w:val="22"/>
          <w:szCs w:val="22"/>
        </w:rPr>
      </w:pPr>
      <w:r w:rsidRPr="00F32130">
        <w:rPr>
          <w:rFonts w:ascii="Times New Roman" w:hAnsi="Times New Roman"/>
          <w:b/>
          <w:bCs/>
          <w:iCs/>
          <w:color w:val="000000"/>
          <w:sz w:val="22"/>
          <w:szCs w:val="22"/>
        </w:rPr>
        <w:t>Szerződő Felek által kapcsolattartásra kijelöltek neve és elérhetősége:</w:t>
      </w:r>
    </w:p>
    <w:p w:rsidR="00F651DA" w:rsidRPr="00F32130" w:rsidRDefault="00F651DA" w:rsidP="00F651DA">
      <w:pPr>
        <w:ind w:left="360"/>
        <w:rPr>
          <w:rFonts w:ascii="Times New Roman" w:hAnsi="Times New Roman"/>
          <w:color w:val="000000"/>
          <w:sz w:val="22"/>
          <w:szCs w:val="22"/>
        </w:rPr>
      </w:pPr>
    </w:p>
    <w:p w:rsidR="00F651DA" w:rsidRPr="00F32130" w:rsidRDefault="00F651DA" w:rsidP="00F651DA">
      <w:pPr>
        <w:tabs>
          <w:tab w:val="left" w:pos="426"/>
        </w:tabs>
        <w:jc w:val="both"/>
        <w:rPr>
          <w:rFonts w:ascii="Times New Roman" w:hAnsi="Times New Roman"/>
          <w:b/>
          <w:color w:val="000000"/>
          <w:sz w:val="22"/>
          <w:szCs w:val="22"/>
        </w:rPr>
      </w:pPr>
      <w:r w:rsidRPr="00F32130">
        <w:rPr>
          <w:rFonts w:ascii="Times New Roman" w:hAnsi="Times New Roman"/>
          <w:b/>
          <w:color w:val="000000"/>
          <w:sz w:val="22"/>
          <w:szCs w:val="22"/>
        </w:rPr>
        <w:t>Megrendelő részéről:</w:t>
      </w:r>
    </w:p>
    <w:p w:rsidR="00F651DA" w:rsidRPr="00F32130" w:rsidRDefault="00F651DA" w:rsidP="00F651DA">
      <w:pPr>
        <w:rPr>
          <w:rFonts w:ascii="Times New Roman" w:hAnsi="Times New Roman"/>
          <w:i/>
          <w:sz w:val="22"/>
          <w:szCs w:val="22"/>
        </w:rPr>
      </w:pPr>
    </w:p>
    <w:p w:rsidR="00F651DA" w:rsidRPr="00F32130" w:rsidRDefault="00F651DA" w:rsidP="00F651DA">
      <w:pPr>
        <w:rPr>
          <w:rFonts w:ascii="Times New Roman" w:hAnsi="Times New Roman"/>
          <w:sz w:val="22"/>
          <w:szCs w:val="22"/>
        </w:rPr>
      </w:pPr>
      <w:r w:rsidRPr="00F32130">
        <w:rPr>
          <w:rFonts w:ascii="Times New Roman" w:hAnsi="Times New Roman"/>
          <w:sz w:val="22"/>
          <w:szCs w:val="22"/>
        </w:rPr>
        <w:t>Név</w:t>
      </w:r>
      <w:proofErr w:type="gramStart"/>
      <w:r w:rsidRPr="00F32130">
        <w:rPr>
          <w:rFonts w:ascii="Times New Roman" w:hAnsi="Times New Roman"/>
          <w:sz w:val="22"/>
          <w:szCs w:val="22"/>
        </w:rPr>
        <w:t>: …</w:t>
      </w:r>
      <w:proofErr w:type="gramEnd"/>
      <w:r w:rsidRPr="00F32130">
        <w:rPr>
          <w:rFonts w:ascii="Times New Roman" w:hAnsi="Times New Roman"/>
          <w:sz w:val="22"/>
          <w:szCs w:val="22"/>
        </w:rPr>
        <w:t>……………………………………</w:t>
      </w:r>
    </w:p>
    <w:p w:rsidR="00F651DA" w:rsidRPr="00F32130" w:rsidRDefault="00F651DA" w:rsidP="00F651DA">
      <w:pPr>
        <w:rPr>
          <w:rFonts w:ascii="Times New Roman" w:hAnsi="Times New Roman"/>
          <w:sz w:val="22"/>
          <w:szCs w:val="22"/>
        </w:rPr>
      </w:pPr>
      <w:r w:rsidRPr="00F32130">
        <w:rPr>
          <w:rFonts w:ascii="Times New Roman" w:hAnsi="Times New Roman"/>
          <w:sz w:val="22"/>
          <w:szCs w:val="22"/>
        </w:rPr>
        <w:t>Telefon</w:t>
      </w:r>
      <w:proofErr w:type="gramStart"/>
      <w:r w:rsidRPr="00F32130">
        <w:rPr>
          <w:rFonts w:ascii="Times New Roman" w:hAnsi="Times New Roman"/>
          <w:sz w:val="22"/>
          <w:szCs w:val="22"/>
        </w:rPr>
        <w:t>:………………………………...</w:t>
      </w:r>
      <w:proofErr w:type="gramEnd"/>
    </w:p>
    <w:p w:rsidR="00F651DA" w:rsidRPr="00F32130" w:rsidRDefault="00F651DA" w:rsidP="00F651DA">
      <w:pPr>
        <w:rPr>
          <w:rFonts w:ascii="Times New Roman" w:hAnsi="Times New Roman"/>
          <w:sz w:val="22"/>
          <w:szCs w:val="22"/>
        </w:rPr>
      </w:pPr>
      <w:r w:rsidRPr="00F32130">
        <w:rPr>
          <w:rFonts w:ascii="Times New Roman" w:hAnsi="Times New Roman"/>
          <w:sz w:val="22"/>
          <w:szCs w:val="22"/>
        </w:rPr>
        <w:t>Telefax</w:t>
      </w:r>
      <w:proofErr w:type="gramStart"/>
      <w:r w:rsidRPr="00F32130">
        <w:rPr>
          <w:rFonts w:ascii="Times New Roman" w:hAnsi="Times New Roman"/>
          <w:sz w:val="22"/>
          <w:szCs w:val="22"/>
        </w:rPr>
        <w:t>:………………………………….</w:t>
      </w:r>
      <w:proofErr w:type="gramEnd"/>
    </w:p>
    <w:p w:rsidR="00F651DA" w:rsidRPr="00F32130" w:rsidRDefault="00F651DA" w:rsidP="00F651DA">
      <w:pPr>
        <w:rPr>
          <w:rFonts w:ascii="Times New Roman" w:hAnsi="Times New Roman"/>
          <w:b/>
          <w:color w:val="000000"/>
          <w:sz w:val="22"/>
          <w:szCs w:val="22"/>
        </w:rPr>
      </w:pPr>
      <w:proofErr w:type="gramStart"/>
      <w:r w:rsidRPr="00F32130">
        <w:rPr>
          <w:rFonts w:ascii="Times New Roman" w:hAnsi="Times New Roman"/>
          <w:sz w:val="22"/>
          <w:szCs w:val="22"/>
        </w:rPr>
        <w:t>e-mail</w:t>
      </w:r>
      <w:proofErr w:type="gramEnd"/>
      <w:r w:rsidRPr="00F32130">
        <w:rPr>
          <w:rFonts w:ascii="Times New Roman" w:hAnsi="Times New Roman"/>
          <w:sz w:val="22"/>
          <w:szCs w:val="22"/>
        </w:rPr>
        <w:t>:……………………………………</w:t>
      </w:r>
    </w:p>
    <w:p w:rsidR="00F651DA" w:rsidRPr="00F32130" w:rsidRDefault="00F651DA" w:rsidP="00F651DA">
      <w:pPr>
        <w:tabs>
          <w:tab w:val="left" w:pos="426"/>
        </w:tabs>
        <w:jc w:val="both"/>
        <w:rPr>
          <w:rFonts w:ascii="Times New Roman" w:hAnsi="Times New Roman"/>
          <w:b/>
          <w:color w:val="000000"/>
          <w:sz w:val="22"/>
          <w:szCs w:val="22"/>
        </w:rPr>
      </w:pPr>
    </w:p>
    <w:p w:rsidR="00F651DA" w:rsidRPr="00F32130" w:rsidRDefault="00F651DA" w:rsidP="00F651DA">
      <w:pPr>
        <w:tabs>
          <w:tab w:val="left" w:pos="426"/>
        </w:tabs>
        <w:jc w:val="both"/>
        <w:rPr>
          <w:rFonts w:ascii="Times New Roman" w:hAnsi="Times New Roman"/>
          <w:b/>
          <w:color w:val="000000"/>
          <w:sz w:val="22"/>
          <w:szCs w:val="22"/>
        </w:rPr>
      </w:pPr>
      <w:r w:rsidRPr="00F32130">
        <w:rPr>
          <w:rFonts w:ascii="Times New Roman" w:hAnsi="Times New Roman"/>
          <w:b/>
          <w:color w:val="000000"/>
          <w:sz w:val="22"/>
          <w:szCs w:val="22"/>
        </w:rPr>
        <w:t>Műszaki ellenőr részéről:</w:t>
      </w:r>
    </w:p>
    <w:p w:rsidR="00F651DA" w:rsidRPr="00F32130" w:rsidRDefault="00F651DA" w:rsidP="00F651DA">
      <w:pPr>
        <w:tabs>
          <w:tab w:val="left" w:pos="426"/>
        </w:tabs>
        <w:jc w:val="both"/>
        <w:rPr>
          <w:rFonts w:ascii="Times New Roman" w:hAnsi="Times New Roman"/>
          <w:b/>
          <w:color w:val="000000"/>
          <w:sz w:val="22"/>
          <w:szCs w:val="22"/>
        </w:rPr>
      </w:pPr>
    </w:p>
    <w:p w:rsidR="00F651DA" w:rsidRPr="00F32130" w:rsidRDefault="00F651DA" w:rsidP="00F651DA">
      <w:pPr>
        <w:rPr>
          <w:rFonts w:ascii="Times New Roman" w:hAnsi="Times New Roman"/>
          <w:sz w:val="22"/>
          <w:szCs w:val="22"/>
        </w:rPr>
      </w:pPr>
      <w:r w:rsidRPr="00F32130">
        <w:rPr>
          <w:rFonts w:ascii="Times New Roman" w:hAnsi="Times New Roman"/>
          <w:sz w:val="22"/>
          <w:szCs w:val="22"/>
        </w:rPr>
        <w:t>Név</w:t>
      </w:r>
      <w:proofErr w:type="gramStart"/>
      <w:r w:rsidRPr="00F32130">
        <w:rPr>
          <w:rFonts w:ascii="Times New Roman" w:hAnsi="Times New Roman"/>
          <w:sz w:val="22"/>
          <w:szCs w:val="22"/>
        </w:rPr>
        <w:t>: …</w:t>
      </w:r>
      <w:proofErr w:type="gramEnd"/>
      <w:r w:rsidRPr="00F32130">
        <w:rPr>
          <w:rFonts w:ascii="Times New Roman" w:hAnsi="Times New Roman"/>
          <w:sz w:val="22"/>
          <w:szCs w:val="22"/>
        </w:rPr>
        <w:t>……………………………………</w:t>
      </w:r>
    </w:p>
    <w:p w:rsidR="00F651DA" w:rsidRPr="00F32130" w:rsidRDefault="00F651DA" w:rsidP="00F651DA">
      <w:pPr>
        <w:rPr>
          <w:rFonts w:ascii="Times New Roman" w:hAnsi="Times New Roman"/>
          <w:sz w:val="22"/>
          <w:szCs w:val="22"/>
        </w:rPr>
      </w:pPr>
      <w:r w:rsidRPr="00F32130">
        <w:rPr>
          <w:rFonts w:ascii="Times New Roman" w:hAnsi="Times New Roman"/>
          <w:sz w:val="22"/>
          <w:szCs w:val="22"/>
        </w:rPr>
        <w:t>Telefon</w:t>
      </w:r>
      <w:proofErr w:type="gramStart"/>
      <w:r w:rsidRPr="00F32130">
        <w:rPr>
          <w:rFonts w:ascii="Times New Roman" w:hAnsi="Times New Roman"/>
          <w:sz w:val="22"/>
          <w:szCs w:val="22"/>
        </w:rPr>
        <w:t>:………………………………...</w:t>
      </w:r>
      <w:proofErr w:type="gramEnd"/>
    </w:p>
    <w:p w:rsidR="00F651DA" w:rsidRPr="00F32130" w:rsidRDefault="00F651DA" w:rsidP="00F651DA">
      <w:pPr>
        <w:rPr>
          <w:rFonts w:ascii="Times New Roman" w:hAnsi="Times New Roman"/>
          <w:sz w:val="22"/>
          <w:szCs w:val="22"/>
        </w:rPr>
      </w:pPr>
      <w:r w:rsidRPr="00F32130">
        <w:rPr>
          <w:rFonts w:ascii="Times New Roman" w:hAnsi="Times New Roman"/>
          <w:sz w:val="22"/>
          <w:szCs w:val="22"/>
        </w:rPr>
        <w:t>Telefax</w:t>
      </w:r>
      <w:proofErr w:type="gramStart"/>
      <w:r w:rsidRPr="00F32130">
        <w:rPr>
          <w:rFonts w:ascii="Times New Roman" w:hAnsi="Times New Roman"/>
          <w:sz w:val="22"/>
          <w:szCs w:val="22"/>
        </w:rPr>
        <w:t>:………………………………….</w:t>
      </w:r>
      <w:proofErr w:type="gramEnd"/>
    </w:p>
    <w:p w:rsidR="00F651DA" w:rsidRPr="00F32130" w:rsidRDefault="00F651DA" w:rsidP="00F651DA">
      <w:pPr>
        <w:rPr>
          <w:rFonts w:ascii="Times New Roman" w:hAnsi="Times New Roman"/>
          <w:b/>
          <w:color w:val="000000"/>
          <w:sz w:val="22"/>
          <w:szCs w:val="22"/>
        </w:rPr>
      </w:pPr>
      <w:proofErr w:type="gramStart"/>
      <w:r w:rsidRPr="00F32130">
        <w:rPr>
          <w:rFonts w:ascii="Times New Roman" w:hAnsi="Times New Roman"/>
          <w:sz w:val="22"/>
          <w:szCs w:val="22"/>
        </w:rPr>
        <w:t>e-mail</w:t>
      </w:r>
      <w:proofErr w:type="gramEnd"/>
      <w:r w:rsidRPr="00F32130">
        <w:rPr>
          <w:rFonts w:ascii="Times New Roman" w:hAnsi="Times New Roman"/>
          <w:sz w:val="22"/>
          <w:szCs w:val="22"/>
        </w:rPr>
        <w:t>:……………………………………</w:t>
      </w:r>
    </w:p>
    <w:p w:rsidR="00F651DA" w:rsidRPr="00F32130" w:rsidRDefault="00F651DA" w:rsidP="00F651DA">
      <w:pPr>
        <w:tabs>
          <w:tab w:val="left" w:pos="709"/>
        </w:tabs>
        <w:rPr>
          <w:rFonts w:ascii="Times New Roman" w:hAnsi="Times New Roman"/>
          <w:bCs/>
          <w:iCs/>
          <w:sz w:val="22"/>
          <w:szCs w:val="22"/>
        </w:rPr>
      </w:pPr>
      <w:r w:rsidRPr="00F32130">
        <w:rPr>
          <w:rFonts w:ascii="Times New Roman" w:hAnsi="Times New Roman"/>
          <w:bCs/>
          <w:iCs/>
          <w:sz w:val="22"/>
          <w:szCs w:val="22"/>
        </w:rPr>
        <w:t>Névjegyzékbe vételi száma</w:t>
      </w:r>
      <w:proofErr w:type="gramStart"/>
      <w:r w:rsidRPr="00F32130">
        <w:rPr>
          <w:rFonts w:ascii="Times New Roman" w:hAnsi="Times New Roman"/>
          <w:bCs/>
          <w:iCs/>
          <w:sz w:val="22"/>
          <w:szCs w:val="22"/>
        </w:rPr>
        <w:t>: …</w:t>
      </w:r>
      <w:proofErr w:type="gramEnd"/>
      <w:r w:rsidRPr="00F32130">
        <w:rPr>
          <w:rFonts w:ascii="Times New Roman" w:hAnsi="Times New Roman"/>
          <w:bCs/>
          <w:iCs/>
          <w:sz w:val="22"/>
          <w:szCs w:val="22"/>
        </w:rPr>
        <w:t>……</w:t>
      </w:r>
    </w:p>
    <w:p w:rsidR="00F651DA" w:rsidRPr="00F32130" w:rsidRDefault="00F651DA" w:rsidP="00F651DA">
      <w:pPr>
        <w:tabs>
          <w:tab w:val="left" w:pos="709"/>
        </w:tabs>
        <w:jc w:val="center"/>
        <w:rPr>
          <w:rFonts w:ascii="Times New Roman" w:hAnsi="Times New Roman"/>
          <w:bCs/>
          <w:i/>
          <w:iCs/>
          <w:sz w:val="22"/>
          <w:szCs w:val="22"/>
        </w:rPr>
      </w:pPr>
    </w:p>
    <w:p w:rsidR="00F651DA" w:rsidRPr="00F32130" w:rsidRDefault="00F651DA" w:rsidP="00F651DA">
      <w:pPr>
        <w:tabs>
          <w:tab w:val="left" w:pos="426"/>
        </w:tabs>
        <w:jc w:val="both"/>
        <w:rPr>
          <w:rFonts w:ascii="Times New Roman" w:hAnsi="Times New Roman"/>
          <w:b/>
          <w:color w:val="000000"/>
          <w:sz w:val="22"/>
          <w:szCs w:val="22"/>
        </w:rPr>
      </w:pPr>
      <w:r w:rsidRPr="00F32130">
        <w:rPr>
          <w:rFonts w:ascii="Times New Roman" w:hAnsi="Times New Roman"/>
          <w:b/>
          <w:color w:val="000000"/>
          <w:sz w:val="22"/>
          <w:szCs w:val="22"/>
        </w:rPr>
        <w:t>Vállalkozó részéről:</w:t>
      </w:r>
    </w:p>
    <w:p w:rsidR="00F651DA" w:rsidRPr="00F32130" w:rsidRDefault="00F651DA" w:rsidP="00F651DA">
      <w:pPr>
        <w:tabs>
          <w:tab w:val="left" w:pos="426"/>
        </w:tabs>
        <w:jc w:val="both"/>
        <w:rPr>
          <w:rFonts w:ascii="Times New Roman" w:hAnsi="Times New Roman"/>
          <w:b/>
          <w:color w:val="000000"/>
          <w:sz w:val="22"/>
          <w:szCs w:val="22"/>
        </w:rPr>
      </w:pPr>
    </w:p>
    <w:p w:rsidR="00F651DA" w:rsidRPr="00F32130" w:rsidRDefault="00F651DA" w:rsidP="00F651DA">
      <w:pPr>
        <w:rPr>
          <w:rFonts w:ascii="Times New Roman" w:hAnsi="Times New Roman"/>
          <w:sz w:val="22"/>
          <w:szCs w:val="22"/>
        </w:rPr>
      </w:pPr>
      <w:r w:rsidRPr="00F32130">
        <w:rPr>
          <w:rFonts w:ascii="Times New Roman" w:hAnsi="Times New Roman"/>
          <w:sz w:val="22"/>
          <w:szCs w:val="22"/>
        </w:rPr>
        <w:t>Név</w:t>
      </w:r>
      <w:proofErr w:type="gramStart"/>
      <w:r w:rsidRPr="00F32130">
        <w:rPr>
          <w:rFonts w:ascii="Times New Roman" w:hAnsi="Times New Roman"/>
          <w:sz w:val="22"/>
          <w:szCs w:val="22"/>
        </w:rPr>
        <w:t>: …</w:t>
      </w:r>
      <w:proofErr w:type="gramEnd"/>
      <w:r w:rsidRPr="00F32130">
        <w:rPr>
          <w:rFonts w:ascii="Times New Roman" w:hAnsi="Times New Roman"/>
          <w:sz w:val="22"/>
          <w:szCs w:val="22"/>
        </w:rPr>
        <w:t>……………………………………</w:t>
      </w:r>
    </w:p>
    <w:p w:rsidR="00F651DA" w:rsidRPr="00F32130" w:rsidRDefault="00F651DA" w:rsidP="00F651DA">
      <w:pPr>
        <w:rPr>
          <w:rFonts w:ascii="Times New Roman" w:hAnsi="Times New Roman"/>
          <w:sz w:val="22"/>
          <w:szCs w:val="22"/>
        </w:rPr>
      </w:pPr>
      <w:r w:rsidRPr="00F32130">
        <w:rPr>
          <w:rFonts w:ascii="Times New Roman" w:hAnsi="Times New Roman"/>
          <w:sz w:val="22"/>
          <w:szCs w:val="22"/>
        </w:rPr>
        <w:t>Telefon</w:t>
      </w:r>
      <w:proofErr w:type="gramStart"/>
      <w:r w:rsidRPr="00F32130">
        <w:rPr>
          <w:rFonts w:ascii="Times New Roman" w:hAnsi="Times New Roman"/>
          <w:sz w:val="22"/>
          <w:szCs w:val="22"/>
        </w:rPr>
        <w:t>:………………………………...</w:t>
      </w:r>
      <w:proofErr w:type="gramEnd"/>
    </w:p>
    <w:p w:rsidR="00F651DA" w:rsidRPr="00F32130" w:rsidRDefault="00F651DA" w:rsidP="00F651DA">
      <w:pPr>
        <w:rPr>
          <w:rFonts w:ascii="Times New Roman" w:hAnsi="Times New Roman"/>
          <w:sz w:val="22"/>
          <w:szCs w:val="22"/>
        </w:rPr>
      </w:pPr>
      <w:r w:rsidRPr="00F32130">
        <w:rPr>
          <w:rFonts w:ascii="Times New Roman" w:hAnsi="Times New Roman"/>
          <w:sz w:val="22"/>
          <w:szCs w:val="22"/>
        </w:rPr>
        <w:t>Telefax</w:t>
      </w:r>
      <w:proofErr w:type="gramStart"/>
      <w:r w:rsidRPr="00F32130">
        <w:rPr>
          <w:rFonts w:ascii="Times New Roman" w:hAnsi="Times New Roman"/>
          <w:sz w:val="22"/>
          <w:szCs w:val="22"/>
        </w:rPr>
        <w:t>:………………………………….</w:t>
      </w:r>
      <w:proofErr w:type="gramEnd"/>
    </w:p>
    <w:p w:rsidR="00F651DA" w:rsidRPr="00F32130" w:rsidRDefault="00F651DA" w:rsidP="00F651DA">
      <w:pPr>
        <w:rPr>
          <w:rFonts w:ascii="Times New Roman" w:hAnsi="Times New Roman"/>
          <w:b/>
          <w:color w:val="000000"/>
          <w:sz w:val="22"/>
          <w:szCs w:val="22"/>
        </w:rPr>
      </w:pPr>
      <w:proofErr w:type="gramStart"/>
      <w:r w:rsidRPr="00F32130">
        <w:rPr>
          <w:rFonts w:ascii="Times New Roman" w:hAnsi="Times New Roman"/>
          <w:sz w:val="22"/>
          <w:szCs w:val="22"/>
        </w:rPr>
        <w:t>e-mail</w:t>
      </w:r>
      <w:proofErr w:type="gramEnd"/>
      <w:r w:rsidRPr="00F32130">
        <w:rPr>
          <w:rFonts w:ascii="Times New Roman" w:hAnsi="Times New Roman"/>
          <w:sz w:val="22"/>
          <w:szCs w:val="22"/>
        </w:rPr>
        <w:t>:……………………………………</w:t>
      </w:r>
    </w:p>
    <w:p w:rsidR="00F651DA" w:rsidRPr="00F32130" w:rsidRDefault="00F651DA" w:rsidP="00F651DA">
      <w:pPr>
        <w:tabs>
          <w:tab w:val="left" w:pos="709"/>
        </w:tabs>
        <w:rPr>
          <w:rFonts w:ascii="Times New Roman" w:hAnsi="Times New Roman"/>
          <w:bCs/>
          <w:iCs/>
          <w:sz w:val="22"/>
          <w:szCs w:val="22"/>
        </w:rPr>
      </w:pPr>
      <w:r w:rsidRPr="00F32130">
        <w:rPr>
          <w:rFonts w:ascii="Times New Roman" w:hAnsi="Times New Roman"/>
          <w:bCs/>
          <w:iCs/>
          <w:sz w:val="22"/>
          <w:szCs w:val="22"/>
        </w:rPr>
        <w:t>Névjegyzékbe vételi száma</w:t>
      </w:r>
      <w:proofErr w:type="gramStart"/>
      <w:r w:rsidRPr="00F32130">
        <w:rPr>
          <w:rFonts w:ascii="Times New Roman" w:hAnsi="Times New Roman"/>
          <w:bCs/>
          <w:iCs/>
          <w:sz w:val="22"/>
          <w:szCs w:val="22"/>
        </w:rPr>
        <w:t>: …</w:t>
      </w:r>
      <w:proofErr w:type="gramEnd"/>
      <w:r w:rsidRPr="00F32130">
        <w:rPr>
          <w:rFonts w:ascii="Times New Roman" w:hAnsi="Times New Roman"/>
          <w:bCs/>
          <w:iCs/>
          <w:sz w:val="22"/>
          <w:szCs w:val="22"/>
        </w:rPr>
        <w:t>……</w:t>
      </w:r>
    </w:p>
    <w:p w:rsidR="00F651DA" w:rsidRPr="00F32130" w:rsidRDefault="00F651DA" w:rsidP="00F651DA">
      <w:pPr>
        <w:tabs>
          <w:tab w:val="left" w:pos="0"/>
        </w:tabs>
        <w:spacing w:after="120"/>
        <w:contextualSpacing/>
        <w:rPr>
          <w:rFonts w:ascii="Times New Roman" w:hAnsi="Times New Roman"/>
          <w:b/>
          <w:i/>
          <w:iCs/>
          <w:color w:val="000000"/>
          <w:sz w:val="22"/>
          <w:szCs w:val="22"/>
        </w:rPr>
      </w:pPr>
    </w:p>
    <w:p w:rsidR="00F651DA" w:rsidRPr="00F32130" w:rsidRDefault="00F651DA" w:rsidP="00F651DA">
      <w:pPr>
        <w:numPr>
          <w:ilvl w:val="0"/>
          <w:numId w:val="1"/>
        </w:numPr>
        <w:tabs>
          <w:tab w:val="left" w:pos="0"/>
        </w:tabs>
        <w:spacing w:after="120"/>
        <w:ind w:left="357" w:hanging="924"/>
        <w:contextualSpacing/>
        <w:rPr>
          <w:rFonts w:ascii="Times New Roman" w:hAnsi="Times New Roman"/>
          <w:b/>
          <w:i/>
          <w:iCs/>
          <w:color w:val="000000"/>
          <w:sz w:val="22"/>
          <w:szCs w:val="22"/>
        </w:rPr>
      </w:pPr>
      <w:r w:rsidRPr="00F32130">
        <w:rPr>
          <w:rFonts w:ascii="Times New Roman" w:hAnsi="Times New Roman"/>
          <w:b/>
          <w:i/>
          <w:iCs/>
          <w:color w:val="000000"/>
          <w:sz w:val="22"/>
          <w:szCs w:val="22"/>
        </w:rPr>
        <w:t>Jótállási és szavatossági feltételek:</w:t>
      </w:r>
    </w:p>
    <w:p w:rsidR="00F651DA" w:rsidRPr="00F32130" w:rsidRDefault="00F651DA" w:rsidP="00F651DA">
      <w:pPr>
        <w:tabs>
          <w:tab w:val="left" w:pos="0"/>
        </w:tabs>
        <w:spacing w:after="120"/>
        <w:contextualSpacing/>
        <w:rPr>
          <w:rFonts w:ascii="Times New Roman" w:hAnsi="Times New Roman"/>
          <w:b/>
          <w:i/>
          <w:iCs/>
          <w:color w:val="000000"/>
          <w:sz w:val="22"/>
          <w:szCs w:val="22"/>
        </w:rPr>
      </w:pPr>
    </w:p>
    <w:p w:rsidR="00F651DA" w:rsidRPr="00F32130" w:rsidRDefault="00F651DA" w:rsidP="00F651DA">
      <w:pPr>
        <w:numPr>
          <w:ilvl w:val="1"/>
          <w:numId w:val="1"/>
        </w:numPr>
        <w:tabs>
          <w:tab w:val="left" w:pos="0"/>
        </w:tabs>
        <w:spacing w:after="120"/>
        <w:ind w:left="567" w:hanging="567"/>
        <w:contextualSpacing/>
        <w:jc w:val="both"/>
        <w:rPr>
          <w:rFonts w:ascii="Times New Roman" w:hAnsi="Times New Roman"/>
          <w:iCs/>
          <w:color w:val="000000"/>
          <w:sz w:val="22"/>
          <w:szCs w:val="22"/>
        </w:rPr>
      </w:pPr>
      <w:r w:rsidRPr="00F32130">
        <w:rPr>
          <w:rFonts w:ascii="Times New Roman" w:hAnsi="Times New Roman"/>
          <w:iCs/>
          <w:color w:val="000000"/>
          <w:sz w:val="22"/>
          <w:szCs w:val="22"/>
        </w:rPr>
        <w:t>A Vállalkozó szavatolja, hogy az általa létrehozott létesítmény minősége mind a felhasznált anyagok, mind a létesítmény szerkezete és kivitele szempontjából az ajánlati dokumentációnak, továbbá a jelen szerződés 9. fejezetében foglalt minőségi követelményeknek megfelel.</w:t>
      </w:r>
    </w:p>
    <w:p w:rsidR="00F651DA" w:rsidRPr="00F32130" w:rsidRDefault="00F651DA" w:rsidP="00F651DA">
      <w:pPr>
        <w:numPr>
          <w:ilvl w:val="1"/>
          <w:numId w:val="1"/>
        </w:numPr>
        <w:tabs>
          <w:tab w:val="left" w:pos="0"/>
        </w:tabs>
        <w:spacing w:after="120"/>
        <w:ind w:left="567" w:hanging="567"/>
        <w:contextualSpacing/>
        <w:jc w:val="both"/>
        <w:rPr>
          <w:rFonts w:ascii="Times New Roman" w:hAnsi="Times New Roman"/>
          <w:iCs/>
          <w:color w:val="000000"/>
          <w:sz w:val="22"/>
          <w:szCs w:val="22"/>
        </w:rPr>
      </w:pPr>
      <w:r w:rsidRPr="00F32130">
        <w:rPr>
          <w:rFonts w:ascii="Times New Roman" w:hAnsi="Times New Roman"/>
          <w:iCs/>
          <w:color w:val="000000"/>
          <w:sz w:val="22"/>
          <w:szCs w:val="22"/>
        </w:rPr>
        <w:t>A Vállalkozó a létesítmény átadás-átvételétől számított 12 hónap időtartamra jótá</w:t>
      </w:r>
      <w:r w:rsidR="00BC51F8" w:rsidRPr="00F32130">
        <w:rPr>
          <w:rFonts w:ascii="Times New Roman" w:hAnsi="Times New Roman"/>
          <w:iCs/>
          <w:color w:val="000000"/>
          <w:sz w:val="22"/>
          <w:szCs w:val="22"/>
        </w:rPr>
        <w:t>llási kötelezettséget vállal a 14.</w:t>
      </w:r>
      <w:r w:rsidRPr="00F32130">
        <w:rPr>
          <w:rFonts w:ascii="Times New Roman" w:hAnsi="Times New Roman"/>
          <w:iCs/>
          <w:color w:val="000000"/>
          <w:sz w:val="22"/>
          <w:szCs w:val="22"/>
        </w:rPr>
        <w:t>1. pontban leírtak teljesítéséért.</w:t>
      </w:r>
    </w:p>
    <w:p w:rsidR="00F651DA" w:rsidRPr="00F32130" w:rsidRDefault="00F651DA" w:rsidP="00F651DA">
      <w:pPr>
        <w:numPr>
          <w:ilvl w:val="1"/>
          <w:numId w:val="1"/>
        </w:numPr>
        <w:tabs>
          <w:tab w:val="left" w:pos="0"/>
        </w:tabs>
        <w:spacing w:after="120"/>
        <w:ind w:left="567" w:hanging="567"/>
        <w:contextualSpacing/>
        <w:jc w:val="both"/>
        <w:rPr>
          <w:rFonts w:ascii="Times New Roman" w:hAnsi="Times New Roman"/>
          <w:iCs/>
          <w:color w:val="000000"/>
          <w:sz w:val="22"/>
          <w:szCs w:val="22"/>
        </w:rPr>
      </w:pPr>
      <w:r w:rsidRPr="00F32130">
        <w:rPr>
          <w:rFonts w:ascii="Times New Roman" w:hAnsi="Times New Roman"/>
          <w:iCs/>
          <w:color w:val="000000"/>
          <w:sz w:val="22"/>
          <w:szCs w:val="22"/>
        </w:rPr>
        <w:t>Megrendelő tartozik a jótállási idő alatt fellépő hiányosságokat a Vállalkozónak haladéktalanul, de legkésőbb a 12 hónapos garanciális idő lejártáig a Vállalkozó tudomására hozni. A Vállalkozó tartozik a hibabejelentést követően haladéktalanul intézkedni a kijavítás, illetve a csere érdekében. Amennyiben a kijavítást vagy a cserét a bejelentéstől számított 8 napon belül, amennyiben a javítás, csere ennél több időt vesz igénybe, úgy a kijavításhoz vagy cseréhez szükséges, a Megrendelővel előre egyeztetett időpontig nem végzi el a Vállalkozó, úgy a Megrendelő jogosult a Vállalkozó költségére azt más kivitelezővel elvégeztetni, és annak igényelt költségét a Vállalkozótól követelni.</w:t>
      </w:r>
    </w:p>
    <w:p w:rsidR="00F651DA" w:rsidRPr="00F32130" w:rsidRDefault="00F651DA" w:rsidP="00F651DA">
      <w:pPr>
        <w:numPr>
          <w:ilvl w:val="1"/>
          <w:numId w:val="1"/>
        </w:numPr>
        <w:tabs>
          <w:tab w:val="left" w:pos="0"/>
        </w:tabs>
        <w:spacing w:after="120"/>
        <w:ind w:left="567" w:hanging="567"/>
        <w:contextualSpacing/>
        <w:jc w:val="both"/>
        <w:rPr>
          <w:rFonts w:ascii="Times New Roman" w:hAnsi="Times New Roman"/>
          <w:sz w:val="22"/>
          <w:szCs w:val="22"/>
        </w:rPr>
      </w:pPr>
      <w:r w:rsidRPr="00F32130">
        <w:rPr>
          <w:rFonts w:ascii="Times New Roman" w:hAnsi="Times New Roman"/>
          <w:sz w:val="22"/>
          <w:szCs w:val="22"/>
        </w:rPr>
        <w:t xml:space="preserve">Vállalkozót az általa megvalósított kivitelezési munkákra - azok rendeltetésszerű használata esetében – a </w:t>
      </w:r>
      <w:r w:rsidRPr="00F32130">
        <w:rPr>
          <w:rFonts w:ascii="Times New Roman" w:hAnsi="Times New Roman"/>
          <w:iCs/>
          <w:sz w:val="22"/>
          <w:szCs w:val="22"/>
        </w:rPr>
        <w:t>Ptk. előírásai szerinti szavatossági kötelezettség terheli.</w:t>
      </w:r>
    </w:p>
    <w:p w:rsidR="00F651DA" w:rsidRPr="00F32130" w:rsidRDefault="00F651DA" w:rsidP="00F651DA">
      <w:pPr>
        <w:numPr>
          <w:ilvl w:val="1"/>
          <w:numId w:val="1"/>
        </w:numPr>
        <w:tabs>
          <w:tab w:val="left" w:pos="0"/>
        </w:tabs>
        <w:spacing w:after="120"/>
        <w:ind w:left="567" w:hanging="567"/>
        <w:contextualSpacing/>
        <w:jc w:val="both"/>
        <w:rPr>
          <w:rFonts w:ascii="Times New Roman" w:hAnsi="Times New Roman"/>
          <w:iCs/>
          <w:color w:val="000000"/>
          <w:sz w:val="22"/>
          <w:szCs w:val="22"/>
        </w:rPr>
      </w:pPr>
      <w:r w:rsidRPr="00F32130">
        <w:rPr>
          <w:rFonts w:ascii="Times New Roman" w:hAnsi="Times New Roman"/>
          <w:iCs/>
          <w:color w:val="000000"/>
          <w:sz w:val="22"/>
          <w:szCs w:val="22"/>
        </w:rPr>
        <w:t xml:space="preserve">Az átadás-átvétel napjától számított 12 hónapon belül a jelen szerződés alapján elvégzett munkákat ismételten felül kell vizsgálni. Megrendelő készíti elő ezt az utó-felülvizsgálati eljárást, </w:t>
      </w:r>
      <w:r w:rsidRPr="00F32130">
        <w:rPr>
          <w:rFonts w:ascii="Times New Roman" w:hAnsi="Times New Roman"/>
          <w:iCs/>
          <w:color w:val="000000"/>
          <w:sz w:val="22"/>
          <w:szCs w:val="22"/>
        </w:rPr>
        <w:lastRenderedPageBreak/>
        <w:t>melyre a Vállalkozót meg kell hívnia, 8 nappal az eljárás megkezdése előtt, a Megrendelő hibajegyzékének egyidejű csatolásával. Felek az ellenőrzési eljárásról jegyzőkönyvet tartoznak felvenni. A jegyzőkönyvnek tartalmaznia kell a résztvevőknek az ellenőrző szemlén tett nyilatkozatait, továbbá a Vállalkozó által elismert hibák kijavítási határidejét.</w:t>
      </w:r>
    </w:p>
    <w:p w:rsidR="00F651DA" w:rsidRPr="00F32130" w:rsidRDefault="00F651DA" w:rsidP="00F651DA">
      <w:pPr>
        <w:rPr>
          <w:rFonts w:ascii="Times New Roman" w:hAnsi="Times New Roman"/>
          <w:b/>
          <w:i/>
          <w:iCs/>
          <w:color w:val="000000"/>
          <w:sz w:val="22"/>
          <w:szCs w:val="22"/>
        </w:rPr>
      </w:pPr>
    </w:p>
    <w:p w:rsidR="00F651DA" w:rsidRPr="00F32130" w:rsidRDefault="00F651DA" w:rsidP="00F651DA">
      <w:pPr>
        <w:numPr>
          <w:ilvl w:val="0"/>
          <w:numId w:val="1"/>
        </w:numPr>
        <w:tabs>
          <w:tab w:val="left" w:pos="0"/>
        </w:tabs>
        <w:spacing w:after="120"/>
        <w:ind w:left="357" w:hanging="924"/>
        <w:contextualSpacing/>
        <w:rPr>
          <w:rFonts w:ascii="Times New Roman" w:hAnsi="Times New Roman"/>
          <w:b/>
          <w:i/>
          <w:iCs/>
          <w:color w:val="000000"/>
          <w:sz w:val="22"/>
          <w:szCs w:val="22"/>
        </w:rPr>
      </w:pPr>
      <w:r w:rsidRPr="00F32130">
        <w:rPr>
          <w:rFonts w:ascii="Times New Roman" w:hAnsi="Times New Roman"/>
          <w:b/>
          <w:i/>
          <w:iCs/>
          <w:color w:val="000000"/>
          <w:sz w:val="22"/>
          <w:szCs w:val="22"/>
        </w:rPr>
        <w:t>A szerződésszegés következményei:</w:t>
      </w:r>
    </w:p>
    <w:p w:rsidR="00F651DA" w:rsidRPr="00F32130" w:rsidRDefault="00F651DA" w:rsidP="00F651DA">
      <w:pPr>
        <w:tabs>
          <w:tab w:val="left" w:pos="0"/>
        </w:tabs>
        <w:spacing w:after="120"/>
        <w:contextualSpacing/>
        <w:rPr>
          <w:rFonts w:ascii="Times New Roman" w:hAnsi="Times New Roman"/>
          <w:b/>
          <w:i/>
          <w:iCs/>
          <w:color w:val="000000"/>
          <w:sz w:val="22"/>
          <w:szCs w:val="22"/>
        </w:rPr>
      </w:pPr>
    </w:p>
    <w:p w:rsidR="00F651DA" w:rsidRPr="00F32130" w:rsidRDefault="00F651DA" w:rsidP="00F651DA">
      <w:pPr>
        <w:numPr>
          <w:ilvl w:val="1"/>
          <w:numId w:val="1"/>
        </w:numPr>
        <w:tabs>
          <w:tab w:val="left" w:pos="0"/>
        </w:tabs>
        <w:spacing w:after="120"/>
        <w:ind w:left="567" w:hanging="567"/>
        <w:contextualSpacing/>
        <w:jc w:val="both"/>
        <w:rPr>
          <w:rFonts w:ascii="Times New Roman" w:hAnsi="Times New Roman"/>
          <w:iCs/>
          <w:color w:val="000000"/>
          <w:sz w:val="22"/>
          <w:szCs w:val="22"/>
        </w:rPr>
      </w:pPr>
      <w:r w:rsidRPr="00F32130">
        <w:rPr>
          <w:rFonts w:ascii="Times New Roman" w:hAnsi="Times New Roman"/>
          <w:iCs/>
          <w:color w:val="000000"/>
          <w:sz w:val="22"/>
          <w:szCs w:val="22"/>
        </w:rPr>
        <w:t>Vállalkozó a befejezési határidőhöz viszonyított felróható késedelem esetén késedelmi kötbért köteles fizetni. A késedelmi kötbér mértéke: 0,5 % / nap, melyet Megrendelő a Vállalkozóval szemben érvényesíthet. A kötbér összegét a Megrendelő jogosult a Vállalkozó (vég</w:t>
      </w:r>
      <w:proofErr w:type="gramStart"/>
      <w:r w:rsidRPr="00F32130">
        <w:rPr>
          <w:rFonts w:ascii="Times New Roman" w:hAnsi="Times New Roman"/>
          <w:iCs/>
          <w:color w:val="000000"/>
          <w:sz w:val="22"/>
          <w:szCs w:val="22"/>
        </w:rPr>
        <w:t>)számlájából</w:t>
      </w:r>
      <w:proofErr w:type="gramEnd"/>
      <w:r w:rsidRPr="00F32130">
        <w:rPr>
          <w:rFonts w:ascii="Times New Roman" w:hAnsi="Times New Roman"/>
          <w:iCs/>
          <w:color w:val="000000"/>
          <w:sz w:val="22"/>
          <w:szCs w:val="22"/>
        </w:rPr>
        <w:t xml:space="preserve"> levonni.</w:t>
      </w:r>
    </w:p>
    <w:p w:rsidR="00F651DA" w:rsidRPr="00F32130" w:rsidRDefault="00F651DA" w:rsidP="00F651DA">
      <w:pPr>
        <w:numPr>
          <w:ilvl w:val="1"/>
          <w:numId w:val="1"/>
        </w:numPr>
        <w:tabs>
          <w:tab w:val="left" w:pos="0"/>
        </w:tabs>
        <w:spacing w:after="120"/>
        <w:ind w:left="567" w:hanging="567"/>
        <w:contextualSpacing/>
        <w:jc w:val="both"/>
        <w:rPr>
          <w:rFonts w:ascii="Times New Roman" w:hAnsi="Times New Roman"/>
          <w:iCs/>
          <w:color w:val="000000"/>
          <w:sz w:val="22"/>
          <w:szCs w:val="22"/>
        </w:rPr>
      </w:pPr>
      <w:r w:rsidRPr="00F32130">
        <w:rPr>
          <w:rFonts w:ascii="Times New Roman" w:hAnsi="Times New Roman"/>
          <w:iCs/>
          <w:color w:val="000000"/>
          <w:sz w:val="22"/>
          <w:szCs w:val="22"/>
        </w:rPr>
        <w:t xml:space="preserve">Amennyiben Vállalkozó 20 naptári napot meghaladó késedelembe esik, Megrendelő jogosult a szerződéstől egyoldalú nyilatkozattal elállni, és a Vállalkozót megillető az elállásig végzett munka szerződés szerinti ellenértékéből a meghiúsulás miatti kárát és többletköltségét levonni.  Az elvégzett munka ellenértékét a műszaki ellenőr állapítja meg, az elkészült munka %-os mértékének az átalánydíjra való vetítésével, ezek egymáshoz képesti arányában. Az elállásnak a Vállalkozó részére írásban történő bejelentése után 8 naptári napon belül a Vállalkozó köteles az építési területet a Megrendelőnek átadni, az ott található anyagok, szerkezetek, egyéb tárgyak leltárba vételét, valamint az elkészült munkák állapotfelvételét követően. Meghiúsulási kötbér mértéke: </w:t>
      </w:r>
      <w:r w:rsidRPr="00F32130">
        <w:rPr>
          <w:rFonts w:ascii="Times New Roman" w:hAnsi="Times New Roman"/>
          <w:color w:val="000000"/>
          <w:sz w:val="22"/>
          <w:szCs w:val="22"/>
        </w:rPr>
        <w:t>a vállalkozási szerződés szerinti, áfa nélkül számított ellenszolgáltatás 20%-</w:t>
      </w:r>
      <w:proofErr w:type="gramStart"/>
      <w:r w:rsidRPr="00F32130">
        <w:rPr>
          <w:rFonts w:ascii="Times New Roman" w:hAnsi="Times New Roman"/>
          <w:color w:val="000000"/>
          <w:sz w:val="22"/>
          <w:szCs w:val="22"/>
        </w:rPr>
        <w:t>a</w:t>
      </w:r>
      <w:proofErr w:type="gramEnd"/>
      <w:r w:rsidRPr="00F32130">
        <w:rPr>
          <w:rFonts w:ascii="Times New Roman" w:hAnsi="Times New Roman"/>
          <w:color w:val="000000"/>
          <w:sz w:val="22"/>
          <w:szCs w:val="22"/>
        </w:rPr>
        <w:t>,</w:t>
      </w:r>
      <w:r w:rsidRPr="00F32130">
        <w:rPr>
          <w:rFonts w:ascii="Times New Roman" w:hAnsi="Times New Roman"/>
          <w:iCs/>
          <w:color w:val="000000"/>
          <w:sz w:val="22"/>
          <w:szCs w:val="22"/>
        </w:rPr>
        <w:t xml:space="preserve"> mely összeg Megrendelőt megilleti a 20 naptári napon túli, Vállalkozónak felróható késedelem utáni megrendelői elállás eredményeként.</w:t>
      </w:r>
    </w:p>
    <w:p w:rsidR="00F651DA" w:rsidRPr="00F32130" w:rsidRDefault="00F651DA" w:rsidP="00F651DA">
      <w:pPr>
        <w:numPr>
          <w:ilvl w:val="1"/>
          <w:numId w:val="1"/>
        </w:numPr>
        <w:tabs>
          <w:tab w:val="left" w:pos="0"/>
        </w:tabs>
        <w:spacing w:after="120"/>
        <w:ind w:left="567" w:hanging="567"/>
        <w:contextualSpacing/>
        <w:jc w:val="both"/>
        <w:rPr>
          <w:rFonts w:ascii="Times New Roman" w:hAnsi="Times New Roman"/>
          <w:iCs/>
          <w:color w:val="000000"/>
          <w:sz w:val="22"/>
          <w:szCs w:val="22"/>
        </w:rPr>
      </w:pPr>
      <w:r w:rsidRPr="00F32130">
        <w:rPr>
          <w:rFonts w:ascii="Times New Roman" w:hAnsi="Times New Roman"/>
          <w:iCs/>
          <w:color w:val="000000"/>
          <w:sz w:val="22"/>
          <w:szCs w:val="22"/>
        </w:rPr>
        <w:t xml:space="preserve">Megrendelő jogosult a munkaterületen lévő, és a Vállalkozó tulajdonát képező tárgyakat a Vállalkozó költségén a Vállalkozó telephelyére szállítani. </w:t>
      </w:r>
    </w:p>
    <w:p w:rsidR="00F651DA" w:rsidRPr="00F32130" w:rsidRDefault="00F651DA" w:rsidP="00F651DA">
      <w:pPr>
        <w:tabs>
          <w:tab w:val="left" w:pos="0"/>
        </w:tabs>
        <w:spacing w:after="120"/>
        <w:ind w:left="567"/>
        <w:jc w:val="both"/>
        <w:rPr>
          <w:rFonts w:ascii="Times New Roman" w:hAnsi="Times New Roman"/>
          <w:iCs/>
          <w:color w:val="000000"/>
          <w:sz w:val="22"/>
          <w:szCs w:val="22"/>
        </w:rPr>
      </w:pPr>
    </w:p>
    <w:p w:rsidR="00F651DA" w:rsidRPr="00F32130" w:rsidRDefault="00F651DA" w:rsidP="00F651DA">
      <w:pPr>
        <w:numPr>
          <w:ilvl w:val="0"/>
          <w:numId w:val="1"/>
        </w:numPr>
        <w:tabs>
          <w:tab w:val="left" w:pos="0"/>
        </w:tabs>
        <w:spacing w:after="120"/>
        <w:ind w:left="357" w:hanging="924"/>
        <w:contextualSpacing/>
        <w:rPr>
          <w:rFonts w:ascii="Times New Roman" w:hAnsi="Times New Roman"/>
          <w:b/>
          <w:i/>
          <w:iCs/>
          <w:color w:val="000000"/>
          <w:sz w:val="22"/>
          <w:szCs w:val="22"/>
        </w:rPr>
      </w:pPr>
      <w:r w:rsidRPr="00F32130">
        <w:rPr>
          <w:rFonts w:ascii="Times New Roman" w:hAnsi="Times New Roman"/>
          <w:b/>
          <w:i/>
          <w:iCs/>
          <w:color w:val="000000"/>
          <w:sz w:val="22"/>
          <w:szCs w:val="22"/>
        </w:rPr>
        <w:t>Egyéb rendelkezések:</w:t>
      </w:r>
    </w:p>
    <w:p w:rsidR="00F651DA" w:rsidRPr="00F32130" w:rsidRDefault="00F651DA" w:rsidP="00F651DA">
      <w:pPr>
        <w:tabs>
          <w:tab w:val="left" w:pos="0"/>
        </w:tabs>
        <w:spacing w:after="120"/>
        <w:contextualSpacing/>
        <w:rPr>
          <w:rFonts w:ascii="Times New Roman" w:hAnsi="Times New Roman"/>
          <w:b/>
          <w:i/>
          <w:iCs/>
          <w:color w:val="000000"/>
          <w:sz w:val="22"/>
          <w:szCs w:val="22"/>
        </w:rPr>
      </w:pPr>
    </w:p>
    <w:p w:rsidR="00F651DA" w:rsidRPr="00F32130" w:rsidRDefault="00F651DA" w:rsidP="00F651DA">
      <w:pPr>
        <w:numPr>
          <w:ilvl w:val="1"/>
          <w:numId w:val="1"/>
        </w:numPr>
        <w:tabs>
          <w:tab w:val="left" w:pos="0"/>
        </w:tabs>
        <w:spacing w:after="120"/>
        <w:ind w:left="567" w:hanging="567"/>
        <w:contextualSpacing/>
        <w:jc w:val="both"/>
        <w:rPr>
          <w:rFonts w:ascii="Times New Roman" w:hAnsi="Times New Roman"/>
          <w:iCs/>
          <w:color w:val="000000"/>
          <w:sz w:val="22"/>
          <w:szCs w:val="22"/>
        </w:rPr>
      </w:pPr>
      <w:r w:rsidRPr="00F32130">
        <w:rPr>
          <w:rFonts w:ascii="Times New Roman" w:hAnsi="Times New Roman"/>
          <w:iCs/>
          <w:color w:val="000000"/>
          <w:sz w:val="22"/>
          <w:szCs w:val="22"/>
        </w:rPr>
        <w:t>A Vállalkozó a jogosan igénybe vett alvállalkozóiért úgy felel, mintha a munkát maga végezte volna el. A jogosulatlanul igénybe vett alvállalkozó miatt felelős minden kárért, amely e nélkül nem következett volna be.</w:t>
      </w:r>
    </w:p>
    <w:p w:rsidR="00F651DA" w:rsidRPr="00F32130" w:rsidRDefault="00F651DA" w:rsidP="00F651DA">
      <w:pPr>
        <w:tabs>
          <w:tab w:val="left" w:pos="0"/>
        </w:tabs>
        <w:spacing w:after="120"/>
        <w:jc w:val="both"/>
        <w:rPr>
          <w:rFonts w:ascii="Times New Roman" w:hAnsi="Times New Roman"/>
          <w:iCs/>
          <w:color w:val="000000"/>
          <w:sz w:val="22"/>
          <w:szCs w:val="22"/>
        </w:rPr>
      </w:pPr>
    </w:p>
    <w:p w:rsidR="00F651DA" w:rsidRPr="00F32130" w:rsidRDefault="00F651DA" w:rsidP="00F651DA">
      <w:pPr>
        <w:numPr>
          <w:ilvl w:val="0"/>
          <w:numId w:val="1"/>
        </w:numPr>
        <w:tabs>
          <w:tab w:val="left" w:pos="0"/>
        </w:tabs>
        <w:spacing w:after="120"/>
        <w:ind w:left="357" w:hanging="924"/>
        <w:contextualSpacing/>
        <w:rPr>
          <w:rFonts w:ascii="Times New Roman" w:hAnsi="Times New Roman"/>
          <w:b/>
          <w:i/>
          <w:iCs/>
          <w:color w:val="000000"/>
          <w:sz w:val="22"/>
          <w:szCs w:val="22"/>
        </w:rPr>
      </w:pPr>
      <w:r w:rsidRPr="00F32130">
        <w:rPr>
          <w:rFonts w:ascii="Times New Roman" w:hAnsi="Times New Roman"/>
          <w:b/>
          <w:i/>
          <w:iCs/>
          <w:color w:val="000000"/>
          <w:sz w:val="22"/>
          <w:szCs w:val="22"/>
        </w:rPr>
        <w:t>Jogviták rendezése:</w:t>
      </w:r>
    </w:p>
    <w:p w:rsidR="00F651DA" w:rsidRPr="00F32130" w:rsidRDefault="00F651DA" w:rsidP="00F651DA">
      <w:pPr>
        <w:tabs>
          <w:tab w:val="left" w:pos="0"/>
        </w:tabs>
        <w:spacing w:after="120"/>
        <w:contextualSpacing/>
        <w:rPr>
          <w:rFonts w:ascii="Times New Roman" w:hAnsi="Times New Roman"/>
          <w:b/>
          <w:i/>
          <w:iCs/>
          <w:color w:val="000000"/>
          <w:sz w:val="22"/>
          <w:szCs w:val="22"/>
        </w:rPr>
      </w:pPr>
    </w:p>
    <w:p w:rsidR="00F651DA" w:rsidRPr="00F32130" w:rsidRDefault="00F651DA" w:rsidP="00F651DA">
      <w:pPr>
        <w:numPr>
          <w:ilvl w:val="1"/>
          <w:numId w:val="1"/>
        </w:numPr>
        <w:tabs>
          <w:tab w:val="left" w:pos="0"/>
        </w:tabs>
        <w:spacing w:after="120"/>
        <w:ind w:left="567" w:hanging="567"/>
        <w:contextualSpacing/>
        <w:jc w:val="both"/>
        <w:rPr>
          <w:rFonts w:ascii="Times New Roman" w:hAnsi="Times New Roman"/>
          <w:iCs/>
          <w:color w:val="000000"/>
          <w:sz w:val="22"/>
          <w:szCs w:val="22"/>
        </w:rPr>
      </w:pPr>
      <w:r w:rsidRPr="00F32130">
        <w:rPr>
          <w:rFonts w:ascii="Times New Roman" w:hAnsi="Times New Roman"/>
          <w:iCs/>
          <w:color w:val="000000"/>
          <w:sz w:val="22"/>
          <w:szCs w:val="22"/>
        </w:rPr>
        <w:t>A jelen szerződésben nem szabályozott kérdésekben a Ptk. megfelelő rendelkezései, valamint a vonatkozó egyéb jogszabályok az irányadók.</w:t>
      </w:r>
    </w:p>
    <w:p w:rsidR="00F651DA" w:rsidRPr="00F32130" w:rsidRDefault="00F651DA" w:rsidP="00F651DA">
      <w:pPr>
        <w:numPr>
          <w:ilvl w:val="1"/>
          <w:numId w:val="1"/>
        </w:numPr>
        <w:tabs>
          <w:tab w:val="left" w:pos="0"/>
        </w:tabs>
        <w:spacing w:after="120"/>
        <w:ind w:left="567" w:hanging="567"/>
        <w:contextualSpacing/>
        <w:jc w:val="both"/>
        <w:rPr>
          <w:rFonts w:ascii="Times New Roman" w:hAnsi="Times New Roman"/>
          <w:iCs/>
          <w:color w:val="000000"/>
          <w:sz w:val="22"/>
          <w:szCs w:val="22"/>
        </w:rPr>
      </w:pPr>
      <w:r w:rsidRPr="00F32130">
        <w:rPr>
          <w:rFonts w:ascii="Times New Roman" w:hAnsi="Times New Roman"/>
          <w:iCs/>
          <w:color w:val="000000"/>
          <w:sz w:val="22"/>
          <w:szCs w:val="22"/>
        </w:rPr>
        <w:t>A vitás ügyekben a perértéktől függően a teljesítés helye szerinti bíróság az illetékes.</w:t>
      </w:r>
    </w:p>
    <w:p w:rsidR="00F651DA" w:rsidRPr="00F32130" w:rsidRDefault="00F651DA" w:rsidP="00F651DA">
      <w:pPr>
        <w:tabs>
          <w:tab w:val="left" w:pos="0"/>
        </w:tabs>
        <w:spacing w:after="120"/>
        <w:jc w:val="both"/>
        <w:rPr>
          <w:rFonts w:ascii="Times New Roman" w:hAnsi="Times New Roman"/>
          <w:iCs/>
          <w:color w:val="000000"/>
          <w:sz w:val="22"/>
          <w:szCs w:val="22"/>
        </w:rPr>
      </w:pPr>
    </w:p>
    <w:p w:rsidR="00F651DA" w:rsidRPr="00F32130" w:rsidRDefault="00F651DA" w:rsidP="00F651DA">
      <w:pPr>
        <w:numPr>
          <w:ilvl w:val="0"/>
          <w:numId w:val="1"/>
        </w:numPr>
        <w:tabs>
          <w:tab w:val="left" w:pos="0"/>
        </w:tabs>
        <w:spacing w:after="120"/>
        <w:ind w:left="357" w:hanging="924"/>
        <w:contextualSpacing/>
        <w:rPr>
          <w:rFonts w:ascii="Times New Roman" w:hAnsi="Times New Roman"/>
          <w:b/>
          <w:i/>
          <w:iCs/>
          <w:color w:val="000000"/>
          <w:sz w:val="22"/>
          <w:szCs w:val="22"/>
        </w:rPr>
      </w:pPr>
      <w:r w:rsidRPr="00F32130">
        <w:rPr>
          <w:rFonts w:ascii="Times New Roman" w:hAnsi="Times New Roman"/>
          <w:b/>
          <w:i/>
          <w:iCs/>
          <w:color w:val="000000"/>
          <w:sz w:val="22"/>
          <w:szCs w:val="22"/>
        </w:rPr>
        <w:t>Szerződéshez tartozó dokumentumok:</w:t>
      </w:r>
    </w:p>
    <w:p w:rsidR="00F651DA" w:rsidRPr="00F32130" w:rsidRDefault="00F651DA" w:rsidP="00F651DA">
      <w:pPr>
        <w:tabs>
          <w:tab w:val="left" w:pos="0"/>
        </w:tabs>
        <w:spacing w:after="120"/>
        <w:contextualSpacing/>
        <w:rPr>
          <w:rFonts w:ascii="Times New Roman" w:hAnsi="Times New Roman"/>
          <w:b/>
          <w:i/>
          <w:iCs/>
          <w:color w:val="000000"/>
          <w:sz w:val="22"/>
          <w:szCs w:val="22"/>
        </w:rPr>
      </w:pPr>
    </w:p>
    <w:p w:rsidR="00F651DA" w:rsidRPr="00F32130" w:rsidRDefault="00F651DA" w:rsidP="00BC51F8">
      <w:pPr>
        <w:jc w:val="both"/>
        <w:rPr>
          <w:rFonts w:ascii="Times New Roman" w:hAnsi="Times New Roman"/>
          <w:color w:val="000000"/>
          <w:sz w:val="22"/>
          <w:szCs w:val="22"/>
        </w:rPr>
      </w:pPr>
    </w:p>
    <w:p w:rsidR="00F651DA" w:rsidRPr="00F32130" w:rsidRDefault="00F651DA" w:rsidP="00BC51F8">
      <w:pPr>
        <w:ind w:left="0" w:firstLine="0"/>
        <w:jc w:val="both"/>
        <w:rPr>
          <w:rFonts w:ascii="Times New Roman" w:hAnsi="Times New Roman"/>
          <w:color w:val="000000"/>
          <w:sz w:val="22"/>
          <w:szCs w:val="22"/>
        </w:rPr>
      </w:pPr>
      <w:r w:rsidRPr="00F32130">
        <w:rPr>
          <w:rFonts w:ascii="Times New Roman" w:hAnsi="Times New Roman"/>
          <w:color w:val="000000"/>
          <w:sz w:val="22"/>
          <w:szCs w:val="22"/>
        </w:rPr>
        <w:t>A szerződés alapdokumentuma az ajánlattételi felhívás, ajánlati dokumentáció és a Vállalkozó ajánlata, valamint az eljárás ideje alatt keletkezett valamennyi dokumentum.</w:t>
      </w:r>
    </w:p>
    <w:p w:rsidR="00F651DA" w:rsidRPr="00F32130" w:rsidRDefault="00F651DA" w:rsidP="00F651DA">
      <w:pPr>
        <w:tabs>
          <w:tab w:val="left" w:pos="5130"/>
        </w:tabs>
        <w:jc w:val="both"/>
        <w:rPr>
          <w:rFonts w:ascii="Times New Roman" w:hAnsi="Times New Roman"/>
          <w:i/>
          <w:iCs/>
          <w:sz w:val="22"/>
          <w:szCs w:val="22"/>
        </w:rPr>
      </w:pPr>
    </w:p>
    <w:p w:rsidR="00F651DA" w:rsidRPr="00F32130" w:rsidRDefault="00F651DA" w:rsidP="00F651DA">
      <w:pPr>
        <w:tabs>
          <w:tab w:val="left" w:pos="5130"/>
        </w:tabs>
        <w:jc w:val="both"/>
        <w:rPr>
          <w:rFonts w:ascii="Times New Roman" w:hAnsi="Times New Roman"/>
          <w:i/>
          <w:iCs/>
          <w:sz w:val="22"/>
          <w:szCs w:val="22"/>
        </w:rPr>
      </w:pPr>
    </w:p>
    <w:p w:rsidR="00F651DA" w:rsidRPr="00F32130" w:rsidRDefault="00F651DA" w:rsidP="00F651DA">
      <w:pPr>
        <w:tabs>
          <w:tab w:val="left" w:pos="5130"/>
        </w:tabs>
        <w:jc w:val="both"/>
        <w:rPr>
          <w:rFonts w:ascii="Times New Roman" w:hAnsi="Times New Roman"/>
          <w:i/>
          <w:iCs/>
          <w:sz w:val="22"/>
          <w:szCs w:val="22"/>
        </w:rPr>
      </w:pPr>
      <w:r w:rsidRPr="00F32130">
        <w:rPr>
          <w:rFonts w:ascii="Times New Roman" w:hAnsi="Times New Roman"/>
          <w:i/>
          <w:iCs/>
          <w:sz w:val="22"/>
          <w:szCs w:val="22"/>
        </w:rPr>
        <w:t>…………..., 201</w:t>
      </w:r>
      <w:r w:rsidR="00BC51F8" w:rsidRPr="00F32130">
        <w:rPr>
          <w:rFonts w:ascii="Times New Roman" w:hAnsi="Times New Roman"/>
          <w:i/>
          <w:iCs/>
          <w:sz w:val="22"/>
          <w:szCs w:val="22"/>
        </w:rPr>
        <w:t>9. ………………</w:t>
      </w:r>
      <w:r w:rsidR="00BC51F8" w:rsidRPr="00F32130">
        <w:rPr>
          <w:rFonts w:ascii="Times New Roman" w:hAnsi="Times New Roman"/>
          <w:i/>
          <w:iCs/>
          <w:sz w:val="22"/>
          <w:szCs w:val="22"/>
        </w:rPr>
        <w:tab/>
        <w:t>………………., 2019</w:t>
      </w:r>
      <w:r w:rsidRPr="00F32130">
        <w:rPr>
          <w:rFonts w:ascii="Times New Roman" w:hAnsi="Times New Roman"/>
          <w:i/>
          <w:iCs/>
          <w:sz w:val="22"/>
          <w:szCs w:val="22"/>
        </w:rPr>
        <w:t>. ……………….</w:t>
      </w:r>
    </w:p>
    <w:p w:rsidR="00F651DA" w:rsidRPr="00F32130" w:rsidRDefault="00F651DA" w:rsidP="00F651DA">
      <w:pPr>
        <w:tabs>
          <w:tab w:val="left" w:pos="5130"/>
        </w:tabs>
        <w:jc w:val="both"/>
        <w:rPr>
          <w:rFonts w:ascii="Times New Roman" w:hAnsi="Times New Roman"/>
          <w:i/>
          <w:iCs/>
          <w:sz w:val="22"/>
          <w:szCs w:val="22"/>
        </w:rPr>
      </w:pPr>
    </w:p>
    <w:p w:rsidR="00F651DA" w:rsidRPr="00F32130" w:rsidRDefault="00F651DA" w:rsidP="00F651DA">
      <w:pPr>
        <w:tabs>
          <w:tab w:val="left" w:pos="5130"/>
        </w:tabs>
        <w:jc w:val="both"/>
        <w:rPr>
          <w:rFonts w:ascii="Times New Roman" w:hAnsi="Times New Roman"/>
          <w:i/>
          <w:iCs/>
          <w:sz w:val="22"/>
          <w:szCs w:val="22"/>
        </w:rPr>
      </w:pPr>
    </w:p>
    <w:p w:rsidR="00F651DA" w:rsidRPr="00F32130" w:rsidRDefault="00F651DA" w:rsidP="00F651DA">
      <w:pPr>
        <w:tabs>
          <w:tab w:val="left" w:pos="5130"/>
        </w:tabs>
        <w:jc w:val="both"/>
        <w:rPr>
          <w:rFonts w:ascii="Times New Roman" w:hAnsi="Times New Roman"/>
          <w:i/>
          <w:iCs/>
          <w:sz w:val="22"/>
          <w:szCs w:val="22"/>
        </w:rPr>
      </w:pPr>
    </w:p>
    <w:p w:rsidR="00F651DA" w:rsidRPr="00F32130" w:rsidRDefault="00F651DA" w:rsidP="00F651DA">
      <w:pPr>
        <w:tabs>
          <w:tab w:val="left" w:pos="5130"/>
        </w:tabs>
        <w:jc w:val="both"/>
        <w:rPr>
          <w:rFonts w:ascii="Times New Roman" w:hAnsi="Times New Roman"/>
          <w:i/>
          <w:iCs/>
          <w:sz w:val="22"/>
          <w:szCs w:val="22"/>
        </w:rPr>
      </w:pPr>
    </w:p>
    <w:tbl>
      <w:tblPr>
        <w:tblStyle w:val="Rcsostblzat"/>
        <w:tblW w:w="0" w:type="auto"/>
        <w:tblInd w:w="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6"/>
        <w:gridCol w:w="4399"/>
      </w:tblGrid>
      <w:tr w:rsidR="00F651DA" w:rsidRPr="00F32130" w:rsidTr="009E161F">
        <w:tc>
          <w:tcPr>
            <w:tcW w:w="4531" w:type="dxa"/>
            <w:vAlign w:val="center"/>
          </w:tcPr>
          <w:p w:rsidR="00F651DA" w:rsidRPr="00F32130" w:rsidRDefault="00F651DA" w:rsidP="009E161F">
            <w:pPr>
              <w:tabs>
                <w:tab w:val="left" w:pos="5130"/>
              </w:tabs>
              <w:ind w:left="0" w:firstLine="0"/>
              <w:jc w:val="center"/>
              <w:rPr>
                <w:rFonts w:ascii="Times New Roman" w:hAnsi="Times New Roman"/>
                <w:b/>
                <w:bCs/>
                <w:iCs/>
                <w:sz w:val="22"/>
                <w:szCs w:val="22"/>
              </w:rPr>
            </w:pPr>
            <w:r w:rsidRPr="00F32130">
              <w:rPr>
                <w:rFonts w:ascii="Times New Roman" w:hAnsi="Times New Roman"/>
                <w:b/>
                <w:bCs/>
                <w:iCs/>
                <w:sz w:val="22"/>
                <w:szCs w:val="22"/>
              </w:rPr>
              <w:t>Herendi Porcelán Sportkör</w:t>
            </w:r>
          </w:p>
          <w:p w:rsidR="00F651DA" w:rsidRPr="00F32130" w:rsidRDefault="00F651DA" w:rsidP="009E161F">
            <w:pPr>
              <w:tabs>
                <w:tab w:val="left" w:pos="5130"/>
              </w:tabs>
              <w:ind w:left="0" w:firstLine="0"/>
              <w:jc w:val="center"/>
              <w:rPr>
                <w:rFonts w:ascii="Times New Roman" w:hAnsi="Times New Roman"/>
                <w:b/>
                <w:iCs/>
                <w:sz w:val="22"/>
                <w:szCs w:val="22"/>
              </w:rPr>
            </w:pPr>
            <w:proofErr w:type="spellStart"/>
            <w:r w:rsidRPr="00F32130">
              <w:rPr>
                <w:rFonts w:ascii="Times New Roman" w:hAnsi="Times New Roman"/>
                <w:b/>
                <w:iCs/>
                <w:sz w:val="22"/>
                <w:szCs w:val="22"/>
              </w:rPr>
              <w:t>képv</w:t>
            </w:r>
            <w:proofErr w:type="spellEnd"/>
            <w:r w:rsidRPr="00F32130">
              <w:rPr>
                <w:rFonts w:ascii="Times New Roman" w:hAnsi="Times New Roman"/>
                <w:b/>
                <w:iCs/>
                <w:sz w:val="22"/>
                <w:szCs w:val="22"/>
              </w:rPr>
              <w:t xml:space="preserve">: </w:t>
            </w:r>
            <w:proofErr w:type="spellStart"/>
            <w:r w:rsidRPr="00F32130">
              <w:rPr>
                <w:rFonts w:ascii="Times New Roman" w:hAnsi="Times New Roman"/>
                <w:b/>
                <w:iCs/>
                <w:sz w:val="22"/>
                <w:szCs w:val="22"/>
              </w:rPr>
              <w:t>Sóskuthy</w:t>
            </w:r>
            <w:proofErr w:type="spellEnd"/>
            <w:r w:rsidRPr="00F32130">
              <w:rPr>
                <w:rFonts w:ascii="Times New Roman" w:hAnsi="Times New Roman"/>
                <w:b/>
                <w:iCs/>
                <w:sz w:val="22"/>
                <w:szCs w:val="22"/>
              </w:rPr>
              <w:t xml:space="preserve"> István </w:t>
            </w:r>
          </w:p>
          <w:p w:rsidR="00F651DA" w:rsidRPr="00F32130" w:rsidRDefault="00F651DA" w:rsidP="009E161F">
            <w:pPr>
              <w:tabs>
                <w:tab w:val="left" w:pos="5130"/>
              </w:tabs>
              <w:ind w:left="0" w:firstLine="0"/>
              <w:jc w:val="center"/>
              <w:rPr>
                <w:rFonts w:ascii="Times New Roman" w:hAnsi="Times New Roman"/>
                <w:b/>
                <w:iCs/>
                <w:sz w:val="22"/>
                <w:szCs w:val="22"/>
              </w:rPr>
            </w:pPr>
            <w:r w:rsidRPr="00F32130">
              <w:rPr>
                <w:rFonts w:ascii="Times New Roman" w:hAnsi="Times New Roman"/>
                <w:b/>
                <w:iCs/>
                <w:sz w:val="22"/>
                <w:szCs w:val="22"/>
              </w:rPr>
              <w:t>elnök</w:t>
            </w:r>
          </w:p>
          <w:p w:rsidR="00F651DA" w:rsidRPr="00F32130" w:rsidRDefault="00F651DA" w:rsidP="009E161F">
            <w:pPr>
              <w:tabs>
                <w:tab w:val="left" w:pos="5130"/>
              </w:tabs>
              <w:ind w:left="0" w:firstLine="0"/>
              <w:jc w:val="center"/>
              <w:rPr>
                <w:rFonts w:ascii="Times New Roman" w:hAnsi="Times New Roman"/>
                <w:i/>
                <w:iCs/>
                <w:sz w:val="22"/>
                <w:szCs w:val="22"/>
              </w:rPr>
            </w:pPr>
            <w:r w:rsidRPr="00F32130">
              <w:rPr>
                <w:rFonts w:ascii="Times New Roman" w:hAnsi="Times New Roman"/>
                <w:b/>
                <w:iCs/>
                <w:sz w:val="22"/>
                <w:szCs w:val="22"/>
              </w:rPr>
              <w:t>Megrendelő</w:t>
            </w:r>
          </w:p>
        </w:tc>
        <w:tc>
          <w:tcPr>
            <w:tcW w:w="4531" w:type="dxa"/>
            <w:vAlign w:val="center"/>
          </w:tcPr>
          <w:p w:rsidR="00F651DA" w:rsidRPr="00F32130" w:rsidRDefault="00F651DA" w:rsidP="009E161F">
            <w:pPr>
              <w:tabs>
                <w:tab w:val="left" w:pos="5130"/>
              </w:tabs>
              <w:ind w:left="0" w:firstLine="0"/>
              <w:jc w:val="center"/>
              <w:rPr>
                <w:rFonts w:ascii="Times New Roman" w:hAnsi="Times New Roman"/>
                <w:i/>
                <w:iCs/>
                <w:sz w:val="22"/>
                <w:szCs w:val="22"/>
              </w:rPr>
            </w:pPr>
          </w:p>
          <w:p w:rsidR="00F651DA" w:rsidRPr="00F32130" w:rsidRDefault="00F651DA" w:rsidP="009E161F">
            <w:pPr>
              <w:tabs>
                <w:tab w:val="left" w:pos="5130"/>
              </w:tabs>
              <w:ind w:left="0" w:firstLine="0"/>
              <w:jc w:val="center"/>
              <w:rPr>
                <w:rFonts w:ascii="Times New Roman" w:hAnsi="Times New Roman"/>
                <w:i/>
                <w:iCs/>
                <w:sz w:val="22"/>
                <w:szCs w:val="22"/>
              </w:rPr>
            </w:pPr>
            <w:r w:rsidRPr="00F32130">
              <w:rPr>
                <w:rFonts w:ascii="Times New Roman" w:hAnsi="Times New Roman"/>
                <w:i/>
                <w:iCs/>
                <w:sz w:val="22"/>
                <w:szCs w:val="22"/>
              </w:rPr>
              <w:t>………………………………</w:t>
            </w:r>
          </w:p>
          <w:p w:rsidR="00F651DA" w:rsidRPr="00F32130" w:rsidRDefault="00F651DA" w:rsidP="009E161F">
            <w:pPr>
              <w:tabs>
                <w:tab w:val="left" w:pos="5130"/>
              </w:tabs>
              <w:ind w:left="0" w:firstLine="0"/>
              <w:jc w:val="center"/>
              <w:rPr>
                <w:rFonts w:ascii="Times New Roman" w:hAnsi="Times New Roman"/>
                <w:i/>
                <w:iCs/>
                <w:sz w:val="22"/>
                <w:szCs w:val="22"/>
              </w:rPr>
            </w:pPr>
            <w:r w:rsidRPr="00F32130">
              <w:rPr>
                <w:rFonts w:ascii="Times New Roman" w:hAnsi="Times New Roman"/>
                <w:i/>
                <w:iCs/>
                <w:sz w:val="22"/>
                <w:szCs w:val="22"/>
              </w:rPr>
              <w:t>………………………………</w:t>
            </w:r>
          </w:p>
          <w:p w:rsidR="00F651DA" w:rsidRPr="00F32130" w:rsidRDefault="00F651DA" w:rsidP="009E161F">
            <w:pPr>
              <w:tabs>
                <w:tab w:val="left" w:pos="5130"/>
              </w:tabs>
              <w:ind w:left="0" w:firstLine="0"/>
              <w:jc w:val="center"/>
              <w:rPr>
                <w:rFonts w:ascii="Times New Roman" w:hAnsi="Times New Roman"/>
                <w:b/>
                <w:i/>
                <w:iCs/>
                <w:sz w:val="22"/>
                <w:szCs w:val="22"/>
              </w:rPr>
            </w:pPr>
            <w:r w:rsidRPr="00F32130">
              <w:rPr>
                <w:rFonts w:ascii="Times New Roman" w:hAnsi="Times New Roman"/>
                <w:b/>
                <w:i/>
                <w:iCs/>
                <w:sz w:val="22"/>
                <w:szCs w:val="22"/>
              </w:rPr>
              <w:t>Vállalkozó</w:t>
            </w:r>
          </w:p>
        </w:tc>
      </w:tr>
    </w:tbl>
    <w:p w:rsidR="00E077AE" w:rsidRPr="00F32130" w:rsidRDefault="00E077AE">
      <w:pPr>
        <w:rPr>
          <w:rFonts w:ascii="Times New Roman" w:hAnsi="Times New Roman"/>
          <w:sz w:val="22"/>
          <w:szCs w:val="22"/>
        </w:rPr>
      </w:pPr>
    </w:p>
    <w:sectPr w:rsidR="00E077AE" w:rsidRPr="00F3213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0000000000000000000"/>
    <w:charset w:val="EE"/>
    <w:family w:val="auto"/>
    <w:pitch w:val="variable"/>
    <w:sig w:usb0="E00002EF" w:usb1="5000205B" w:usb2="00000020" w:usb3="00000000" w:csb0="0000019F" w:csb1="00000000"/>
  </w:font>
  <w:font w:name="Calibri">
    <w:panose1 w:val="020F0502020204030204"/>
    <w:charset w:val="EE"/>
    <w:family w:val="swiss"/>
    <w:pitch w:val="variable"/>
    <w:sig w:usb0="E10002FF" w:usb1="4000ACFF" w:usb2="00000009"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917A27"/>
    <w:multiLevelType w:val="multilevel"/>
    <w:tmpl w:val="14D82228"/>
    <w:lvl w:ilvl="0">
      <w:start w:val="1"/>
      <w:numFmt w:val="bullet"/>
      <w:lvlText w:val="–"/>
      <w:lvlJc w:val="left"/>
      <w:pPr>
        <w:ind w:left="360" w:hanging="360"/>
      </w:pPr>
      <w:rPr>
        <w:rFonts w:ascii="Times New Roman" w:hAnsi="Times New Roman" w:cs="Times New Roman" w:hint="default"/>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 w15:restartNumberingAfterBreak="0">
    <w:nsid w:val="3A410E62"/>
    <w:multiLevelType w:val="hybridMultilevel"/>
    <w:tmpl w:val="2E48E9B4"/>
    <w:lvl w:ilvl="0" w:tplc="040E0017">
      <w:start w:val="1"/>
      <w:numFmt w:val="lowerLetter"/>
      <w:lvlText w:val="%1)"/>
      <w:lvlJc w:val="left"/>
      <w:pPr>
        <w:tabs>
          <w:tab w:val="num" w:pos="1428"/>
        </w:tabs>
        <w:ind w:left="1428" w:hanging="360"/>
      </w:p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4AD876B4"/>
    <w:multiLevelType w:val="hybridMultilevel"/>
    <w:tmpl w:val="40A8D9DE"/>
    <w:lvl w:ilvl="0" w:tplc="040E0017">
      <w:start w:val="1"/>
      <w:numFmt w:val="lowerLetter"/>
      <w:lvlText w:val="%1)"/>
      <w:lvlJc w:val="left"/>
      <w:pPr>
        <w:tabs>
          <w:tab w:val="num" w:pos="1428"/>
        </w:tabs>
        <w:ind w:left="1428" w:hanging="360"/>
      </w:p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3" w15:restartNumberingAfterBreak="0">
    <w:nsid w:val="4D1260AF"/>
    <w:multiLevelType w:val="hybridMultilevel"/>
    <w:tmpl w:val="EE70EEFC"/>
    <w:lvl w:ilvl="0" w:tplc="040E0001">
      <w:start w:val="1"/>
      <w:numFmt w:val="bullet"/>
      <w:lvlText w:val=""/>
      <w:lvlJc w:val="left"/>
      <w:pPr>
        <w:ind w:left="1294" w:hanging="360"/>
      </w:pPr>
      <w:rPr>
        <w:rFonts w:ascii="Symbol" w:hAnsi="Symbol" w:hint="default"/>
      </w:rPr>
    </w:lvl>
    <w:lvl w:ilvl="1" w:tplc="040E0003" w:tentative="1">
      <w:start w:val="1"/>
      <w:numFmt w:val="bullet"/>
      <w:lvlText w:val="o"/>
      <w:lvlJc w:val="left"/>
      <w:pPr>
        <w:ind w:left="2014" w:hanging="360"/>
      </w:pPr>
      <w:rPr>
        <w:rFonts w:ascii="Courier New" w:hAnsi="Courier New" w:cs="Courier New" w:hint="default"/>
      </w:rPr>
    </w:lvl>
    <w:lvl w:ilvl="2" w:tplc="040E0005" w:tentative="1">
      <w:start w:val="1"/>
      <w:numFmt w:val="bullet"/>
      <w:lvlText w:val=""/>
      <w:lvlJc w:val="left"/>
      <w:pPr>
        <w:ind w:left="2734" w:hanging="360"/>
      </w:pPr>
      <w:rPr>
        <w:rFonts w:ascii="Wingdings" w:hAnsi="Wingdings" w:hint="default"/>
      </w:rPr>
    </w:lvl>
    <w:lvl w:ilvl="3" w:tplc="040E0001" w:tentative="1">
      <w:start w:val="1"/>
      <w:numFmt w:val="bullet"/>
      <w:lvlText w:val=""/>
      <w:lvlJc w:val="left"/>
      <w:pPr>
        <w:ind w:left="3454" w:hanging="360"/>
      </w:pPr>
      <w:rPr>
        <w:rFonts w:ascii="Symbol" w:hAnsi="Symbol" w:hint="default"/>
      </w:rPr>
    </w:lvl>
    <w:lvl w:ilvl="4" w:tplc="040E0003" w:tentative="1">
      <w:start w:val="1"/>
      <w:numFmt w:val="bullet"/>
      <w:lvlText w:val="o"/>
      <w:lvlJc w:val="left"/>
      <w:pPr>
        <w:ind w:left="4174" w:hanging="360"/>
      </w:pPr>
      <w:rPr>
        <w:rFonts w:ascii="Courier New" w:hAnsi="Courier New" w:cs="Courier New" w:hint="default"/>
      </w:rPr>
    </w:lvl>
    <w:lvl w:ilvl="5" w:tplc="040E0005" w:tentative="1">
      <w:start w:val="1"/>
      <w:numFmt w:val="bullet"/>
      <w:lvlText w:val=""/>
      <w:lvlJc w:val="left"/>
      <w:pPr>
        <w:ind w:left="4894" w:hanging="360"/>
      </w:pPr>
      <w:rPr>
        <w:rFonts w:ascii="Wingdings" w:hAnsi="Wingdings" w:hint="default"/>
      </w:rPr>
    </w:lvl>
    <w:lvl w:ilvl="6" w:tplc="040E0001" w:tentative="1">
      <w:start w:val="1"/>
      <w:numFmt w:val="bullet"/>
      <w:lvlText w:val=""/>
      <w:lvlJc w:val="left"/>
      <w:pPr>
        <w:ind w:left="5614" w:hanging="360"/>
      </w:pPr>
      <w:rPr>
        <w:rFonts w:ascii="Symbol" w:hAnsi="Symbol" w:hint="default"/>
      </w:rPr>
    </w:lvl>
    <w:lvl w:ilvl="7" w:tplc="040E0003" w:tentative="1">
      <w:start w:val="1"/>
      <w:numFmt w:val="bullet"/>
      <w:lvlText w:val="o"/>
      <w:lvlJc w:val="left"/>
      <w:pPr>
        <w:ind w:left="6334" w:hanging="360"/>
      </w:pPr>
      <w:rPr>
        <w:rFonts w:ascii="Courier New" w:hAnsi="Courier New" w:cs="Courier New" w:hint="default"/>
      </w:rPr>
    </w:lvl>
    <w:lvl w:ilvl="8" w:tplc="040E0005" w:tentative="1">
      <w:start w:val="1"/>
      <w:numFmt w:val="bullet"/>
      <w:lvlText w:val=""/>
      <w:lvlJc w:val="left"/>
      <w:pPr>
        <w:ind w:left="7054" w:hanging="360"/>
      </w:pPr>
      <w:rPr>
        <w:rFonts w:ascii="Wingdings" w:hAnsi="Wingdings" w:hint="default"/>
      </w:rPr>
    </w:lvl>
  </w:abstractNum>
  <w:abstractNum w:abstractNumId="4" w15:restartNumberingAfterBreak="0">
    <w:nsid w:val="4FA1268D"/>
    <w:multiLevelType w:val="multilevel"/>
    <w:tmpl w:val="6EEAA014"/>
    <w:lvl w:ilvl="0">
      <w:start w:val="1"/>
      <w:numFmt w:val="decimal"/>
      <w:lvlText w:val="%1.,"/>
      <w:lvlJc w:val="left"/>
      <w:pPr>
        <w:ind w:left="360" w:hanging="360"/>
      </w:pPr>
    </w:lvl>
    <w:lvl w:ilvl="1">
      <w:start w:val="1"/>
      <w:numFmt w:val="decimal"/>
      <w:lvlText w:val="%1.%2."/>
      <w:lvlJc w:val="left"/>
      <w:pPr>
        <w:ind w:left="574"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53E6033"/>
    <w:multiLevelType w:val="hybridMultilevel"/>
    <w:tmpl w:val="9364FE32"/>
    <w:lvl w:ilvl="0" w:tplc="040E0001">
      <w:start w:val="1"/>
      <w:numFmt w:val="bullet"/>
      <w:lvlText w:val=""/>
      <w:lvlJc w:val="left"/>
      <w:pPr>
        <w:ind w:left="1294" w:hanging="360"/>
      </w:pPr>
      <w:rPr>
        <w:rFonts w:ascii="Symbol" w:hAnsi="Symbol" w:hint="default"/>
      </w:rPr>
    </w:lvl>
    <w:lvl w:ilvl="1" w:tplc="040E0003" w:tentative="1">
      <w:start w:val="1"/>
      <w:numFmt w:val="bullet"/>
      <w:lvlText w:val="o"/>
      <w:lvlJc w:val="left"/>
      <w:pPr>
        <w:ind w:left="2014" w:hanging="360"/>
      </w:pPr>
      <w:rPr>
        <w:rFonts w:ascii="Courier New" w:hAnsi="Courier New" w:cs="Courier New" w:hint="default"/>
      </w:rPr>
    </w:lvl>
    <w:lvl w:ilvl="2" w:tplc="040E0005" w:tentative="1">
      <w:start w:val="1"/>
      <w:numFmt w:val="bullet"/>
      <w:lvlText w:val=""/>
      <w:lvlJc w:val="left"/>
      <w:pPr>
        <w:ind w:left="2734" w:hanging="360"/>
      </w:pPr>
      <w:rPr>
        <w:rFonts w:ascii="Wingdings" w:hAnsi="Wingdings" w:hint="default"/>
      </w:rPr>
    </w:lvl>
    <w:lvl w:ilvl="3" w:tplc="040E0001" w:tentative="1">
      <w:start w:val="1"/>
      <w:numFmt w:val="bullet"/>
      <w:lvlText w:val=""/>
      <w:lvlJc w:val="left"/>
      <w:pPr>
        <w:ind w:left="3454" w:hanging="360"/>
      </w:pPr>
      <w:rPr>
        <w:rFonts w:ascii="Symbol" w:hAnsi="Symbol" w:hint="default"/>
      </w:rPr>
    </w:lvl>
    <w:lvl w:ilvl="4" w:tplc="040E0003" w:tentative="1">
      <w:start w:val="1"/>
      <w:numFmt w:val="bullet"/>
      <w:lvlText w:val="o"/>
      <w:lvlJc w:val="left"/>
      <w:pPr>
        <w:ind w:left="4174" w:hanging="360"/>
      </w:pPr>
      <w:rPr>
        <w:rFonts w:ascii="Courier New" w:hAnsi="Courier New" w:cs="Courier New" w:hint="default"/>
      </w:rPr>
    </w:lvl>
    <w:lvl w:ilvl="5" w:tplc="040E0005" w:tentative="1">
      <w:start w:val="1"/>
      <w:numFmt w:val="bullet"/>
      <w:lvlText w:val=""/>
      <w:lvlJc w:val="left"/>
      <w:pPr>
        <w:ind w:left="4894" w:hanging="360"/>
      </w:pPr>
      <w:rPr>
        <w:rFonts w:ascii="Wingdings" w:hAnsi="Wingdings" w:hint="default"/>
      </w:rPr>
    </w:lvl>
    <w:lvl w:ilvl="6" w:tplc="040E0001" w:tentative="1">
      <w:start w:val="1"/>
      <w:numFmt w:val="bullet"/>
      <w:lvlText w:val=""/>
      <w:lvlJc w:val="left"/>
      <w:pPr>
        <w:ind w:left="5614" w:hanging="360"/>
      </w:pPr>
      <w:rPr>
        <w:rFonts w:ascii="Symbol" w:hAnsi="Symbol" w:hint="default"/>
      </w:rPr>
    </w:lvl>
    <w:lvl w:ilvl="7" w:tplc="040E0003" w:tentative="1">
      <w:start w:val="1"/>
      <w:numFmt w:val="bullet"/>
      <w:lvlText w:val="o"/>
      <w:lvlJc w:val="left"/>
      <w:pPr>
        <w:ind w:left="6334" w:hanging="360"/>
      </w:pPr>
      <w:rPr>
        <w:rFonts w:ascii="Courier New" w:hAnsi="Courier New" w:cs="Courier New" w:hint="default"/>
      </w:rPr>
    </w:lvl>
    <w:lvl w:ilvl="8" w:tplc="040E0005" w:tentative="1">
      <w:start w:val="1"/>
      <w:numFmt w:val="bullet"/>
      <w:lvlText w:val=""/>
      <w:lvlJc w:val="left"/>
      <w:pPr>
        <w:ind w:left="7054" w:hanging="360"/>
      </w:pPr>
      <w:rPr>
        <w:rFonts w:ascii="Wingdings" w:hAnsi="Wingdings" w:hint="default"/>
      </w:rPr>
    </w:lvl>
  </w:abstractNum>
  <w:abstractNum w:abstractNumId="6" w15:restartNumberingAfterBreak="0">
    <w:nsid w:val="62F51B1B"/>
    <w:multiLevelType w:val="hybridMultilevel"/>
    <w:tmpl w:val="40A8D9DE"/>
    <w:lvl w:ilvl="0" w:tplc="040E0017">
      <w:start w:val="1"/>
      <w:numFmt w:val="lowerLetter"/>
      <w:lvlText w:val="%1)"/>
      <w:lvlJc w:val="left"/>
      <w:pPr>
        <w:tabs>
          <w:tab w:val="num" w:pos="1428"/>
        </w:tabs>
        <w:ind w:left="1428" w:hanging="360"/>
      </w:p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7" w15:restartNumberingAfterBreak="0">
    <w:nsid w:val="675C7850"/>
    <w:multiLevelType w:val="hybridMultilevel"/>
    <w:tmpl w:val="B3DEFA96"/>
    <w:lvl w:ilvl="0" w:tplc="E8EE8834">
      <w:start w:val="1"/>
      <w:numFmt w:val="lowerLetter"/>
      <w:lvlText w:val="%1)"/>
      <w:lvlJc w:val="left"/>
      <w:pPr>
        <w:tabs>
          <w:tab w:val="num" w:pos="1428"/>
        </w:tabs>
        <w:ind w:left="1428" w:hanging="360"/>
      </w:pPr>
    </w:lvl>
    <w:lvl w:ilvl="1" w:tplc="040E0019">
      <w:start w:val="1"/>
      <w:numFmt w:val="lowerLetter"/>
      <w:lvlText w:val="%2."/>
      <w:lvlJc w:val="left"/>
      <w:pPr>
        <w:tabs>
          <w:tab w:val="num" w:pos="2148"/>
        </w:tabs>
        <w:ind w:left="2148" w:hanging="360"/>
      </w:pPr>
    </w:lvl>
    <w:lvl w:ilvl="2" w:tplc="040E001B">
      <w:start w:val="1"/>
      <w:numFmt w:val="lowerRoman"/>
      <w:lvlText w:val="%3."/>
      <w:lvlJc w:val="right"/>
      <w:pPr>
        <w:tabs>
          <w:tab w:val="num" w:pos="2868"/>
        </w:tabs>
        <w:ind w:left="2868" w:hanging="180"/>
      </w:pPr>
    </w:lvl>
    <w:lvl w:ilvl="3" w:tplc="040E000F">
      <w:start w:val="1"/>
      <w:numFmt w:val="decimal"/>
      <w:lvlText w:val="%4."/>
      <w:lvlJc w:val="left"/>
      <w:pPr>
        <w:tabs>
          <w:tab w:val="num" w:pos="3588"/>
        </w:tabs>
        <w:ind w:left="3588" w:hanging="360"/>
      </w:pPr>
    </w:lvl>
    <w:lvl w:ilvl="4" w:tplc="040E0019">
      <w:start w:val="1"/>
      <w:numFmt w:val="lowerLetter"/>
      <w:lvlText w:val="%5."/>
      <w:lvlJc w:val="left"/>
      <w:pPr>
        <w:tabs>
          <w:tab w:val="num" w:pos="4308"/>
        </w:tabs>
        <w:ind w:left="4308" w:hanging="360"/>
      </w:pPr>
    </w:lvl>
    <w:lvl w:ilvl="5" w:tplc="040E001B">
      <w:start w:val="1"/>
      <w:numFmt w:val="lowerRoman"/>
      <w:lvlText w:val="%6."/>
      <w:lvlJc w:val="right"/>
      <w:pPr>
        <w:tabs>
          <w:tab w:val="num" w:pos="5028"/>
        </w:tabs>
        <w:ind w:left="5028" w:hanging="180"/>
      </w:pPr>
    </w:lvl>
    <w:lvl w:ilvl="6" w:tplc="040E000F">
      <w:start w:val="1"/>
      <w:numFmt w:val="decimal"/>
      <w:lvlText w:val="%7."/>
      <w:lvlJc w:val="left"/>
      <w:pPr>
        <w:tabs>
          <w:tab w:val="num" w:pos="5748"/>
        </w:tabs>
        <w:ind w:left="5748" w:hanging="360"/>
      </w:pPr>
    </w:lvl>
    <w:lvl w:ilvl="7" w:tplc="040E0019">
      <w:start w:val="1"/>
      <w:numFmt w:val="lowerLetter"/>
      <w:lvlText w:val="%8."/>
      <w:lvlJc w:val="left"/>
      <w:pPr>
        <w:tabs>
          <w:tab w:val="num" w:pos="6468"/>
        </w:tabs>
        <w:ind w:left="6468" w:hanging="360"/>
      </w:pPr>
    </w:lvl>
    <w:lvl w:ilvl="8" w:tplc="040E001B">
      <w:start w:val="1"/>
      <w:numFmt w:val="lowerRoman"/>
      <w:lvlText w:val="%9."/>
      <w:lvlJc w:val="right"/>
      <w:pPr>
        <w:tabs>
          <w:tab w:val="num" w:pos="7188"/>
        </w:tabs>
        <w:ind w:left="7188"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1DA"/>
    <w:rsid w:val="00B44C70"/>
    <w:rsid w:val="00BC51F8"/>
    <w:rsid w:val="00E077AE"/>
    <w:rsid w:val="00F32130"/>
    <w:rsid w:val="00F651D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604244-9360-4BAB-840B-F1DFBA772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Roboto" w:eastAsiaTheme="minorHAnsi" w:hAnsi="Roboto" w:cs="Calibri"/>
        <w:sz w:val="14"/>
        <w:szCs w:val="22"/>
        <w:lang w:val="hu-H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F651DA"/>
    <w:pPr>
      <w:ind w:left="357" w:hanging="357"/>
    </w:pPr>
    <w:rPr>
      <w:rFonts w:cs="Times New Roman"/>
      <w:sz w:val="20"/>
      <w:szCs w:val="20"/>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F651DA"/>
    <w:pPr>
      <w:ind w:left="720"/>
      <w:contextualSpacing/>
    </w:pPr>
  </w:style>
  <w:style w:type="table" w:styleId="Rcsostblzat">
    <w:name w:val="Table Grid"/>
    <w:basedOn w:val="Normltblzat"/>
    <w:uiPriority w:val="39"/>
    <w:rsid w:val="00F651DA"/>
    <w:pPr>
      <w:ind w:left="357" w:hanging="357"/>
      <w:jc w:val="both"/>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8</Pages>
  <Words>2670</Words>
  <Characters>18429</Characters>
  <Application>Microsoft Office Word</Application>
  <DocSecurity>0</DocSecurity>
  <Lines>153</Lines>
  <Paragraphs>42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21057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Herczeg Attila</dc:creator>
  <cp:keywords/>
  <dc:description/>
  <cp:lastModifiedBy>dr. Herczeg Attila</cp:lastModifiedBy>
  <cp:revision>2</cp:revision>
  <dcterms:created xsi:type="dcterms:W3CDTF">2019-02-20T13:00:00Z</dcterms:created>
  <dcterms:modified xsi:type="dcterms:W3CDTF">2019-02-20T13:33:00Z</dcterms:modified>
</cp:coreProperties>
</file>